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B2" w:rsidRDefault="00531CB2">
      <w:pPr>
        <w:rPr>
          <w:rFonts w:ascii="Arial" w:hAnsi="Arial" w:cs="Arial"/>
          <w:b/>
          <w:sz w:val="24"/>
        </w:rPr>
      </w:pPr>
      <w:r>
        <w:rPr>
          <w:rFonts w:ascii="Arial" w:hAnsi="Arial" w:cs="Arial"/>
          <w:b/>
          <w:noProof/>
          <w:sz w:val="28"/>
          <w:lang w:val="en-US"/>
        </w:rPr>
        <w:drawing>
          <wp:anchor distT="0" distB="0" distL="114300" distR="114300" simplePos="0" relativeHeight="251658240" behindDoc="1" locked="0" layoutInCell="1" allowOverlap="1">
            <wp:simplePos x="0" y="0"/>
            <wp:positionH relativeFrom="column">
              <wp:posOffset>-38100</wp:posOffset>
            </wp:positionH>
            <wp:positionV relativeFrom="paragraph">
              <wp:posOffset>0</wp:posOffset>
            </wp:positionV>
            <wp:extent cx="1028700" cy="821690"/>
            <wp:effectExtent l="0" t="0" r="0" b="0"/>
            <wp:wrapTight wrapText="bothSides">
              <wp:wrapPolygon edited="0">
                <wp:start x="0" y="0"/>
                <wp:lineTo x="0" y="21032"/>
                <wp:lineTo x="21200" y="21032"/>
                <wp:lineTo x="21200" y="0"/>
                <wp:lineTo x="0" y="0"/>
              </wp:wrapPolygon>
            </wp:wrapTight>
            <wp:docPr id="1" name="Picture 1" descr="Brookfield Logo feb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field Logo feb 20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821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CB2" w:rsidRDefault="00531CB2" w:rsidP="00531CB2">
      <w:pPr>
        <w:jc w:val="center"/>
        <w:rPr>
          <w:rFonts w:ascii="Arial" w:hAnsi="Arial" w:cs="Arial"/>
          <w:b/>
          <w:sz w:val="28"/>
        </w:rPr>
      </w:pPr>
    </w:p>
    <w:p w:rsidR="00531CB2" w:rsidRDefault="00531CB2" w:rsidP="00531CB2">
      <w:pPr>
        <w:jc w:val="center"/>
        <w:rPr>
          <w:rFonts w:ascii="Arial" w:hAnsi="Arial" w:cs="Arial"/>
          <w:b/>
          <w:sz w:val="28"/>
        </w:rPr>
      </w:pPr>
    </w:p>
    <w:p w:rsidR="000E1A39" w:rsidRPr="00FA6CCA" w:rsidRDefault="00531CB2" w:rsidP="00FA6CCA">
      <w:pPr>
        <w:jc w:val="center"/>
        <w:rPr>
          <w:rFonts w:ascii="Arial" w:hAnsi="Arial" w:cs="Arial"/>
          <w:b/>
          <w:sz w:val="28"/>
        </w:rPr>
      </w:pPr>
      <w:r w:rsidRPr="00531CB2">
        <w:rPr>
          <w:rFonts w:ascii="Arial" w:hAnsi="Arial" w:cs="Arial"/>
          <w:b/>
          <w:sz w:val="28"/>
        </w:rPr>
        <w:t>Relationship and Sex Education (RSE) Policy</w:t>
      </w:r>
    </w:p>
    <w:p w:rsidR="00172F15" w:rsidRDefault="00315EAE" w:rsidP="00FA5C9F">
      <w:pPr>
        <w:spacing w:line="360" w:lineRule="auto"/>
        <w:rPr>
          <w:rFonts w:ascii="Arial" w:hAnsi="Arial" w:cs="Arial"/>
          <w:sz w:val="24"/>
        </w:rPr>
      </w:pPr>
      <w:r w:rsidRPr="00531CB2">
        <w:rPr>
          <w:rFonts w:ascii="Arial" w:hAnsi="Arial" w:cs="Arial"/>
          <w:sz w:val="24"/>
        </w:rPr>
        <w:t>Relations</w:t>
      </w:r>
      <w:r w:rsidR="00172F15">
        <w:rPr>
          <w:rFonts w:ascii="Arial" w:hAnsi="Arial" w:cs="Arial"/>
          <w:sz w:val="24"/>
        </w:rPr>
        <w:t>hip and Sex Education (RSE) is</w:t>
      </w:r>
      <w:r w:rsidRPr="00531CB2">
        <w:rPr>
          <w:rFonts w:ascii="Arial" w:hAnsi="Arial" w:cs="Arial"/>
          <w:sz w:val="24"/>
        </w:rPr>
        <w:t xml:space="preserve"> part of lifelong learning</w:t>
      </w:r>
      <w:r w:rsidR="00172F15">
        <w:rPr>
          <w:rFonts w:ascii="Arial" w:hAnsi="Arial" w:cs="Arial"/>
          <w:sz w:val="24"/>
        </w:rPr>
        <w:t>, with a strong focus</w:t>
      </w:r>
      <w:r w:rsidRPr="00531CB2">
        <w:rPr>
          <w:rFonts w:ascii="Arial" w:hAnsi="Arial" w:cs="Arial"/>
          <w:sz w:val="24"/>
        </w:rPr>
        <w:t xml:space="preserve"> on physical, moral and emotional development. At The Brookfield School RSE </w:t>
      </w:r>
      <w:r w:rsidR="00172F15">
        <w:rPr>
          <w:rFonts w:ascii="Arial" w:hAnsi="Arial" w:cs="Arial"/>
          <w:sz w:val="24"/>
        </w:rPr>
        <w:t xml:space="preserve">encompasses </w:t>
      </w:r>
      <w:r w:rsidRPr="00531CB2">
        <w:rPr>
          <w:rFonts w:ascii="Arial" w:hAnsi="Arial" w:cs="Arial"/>
          <w:sz w:val="24"/>
        </w:rPr>
        <w:t>personal safety, caring for others and building strong family relationships</w:t>
      </w:r>
      <w:r w:rsidR="00172F15">
        <w:rPr>
          <w:rFonts w:ascii="Arial" w:hAnsi="Arial" w:cs="Arial"/>
          <w:sz w:val="24"/>
        </w:rPr>
        <w:t>, as well as</w:t>
      </w:r>
      <w:r w:rsidRPr="00531CB2">
        <w:rPr>
          <w:rFonts w:ascii="Arial" w:hAnsi="Arial" w:cs="Arial"/>
          <w:sz w:val="24"/>
        </w:rPr>
        <w:t xml:space="preserve"> teaching students about sexual health (including safe sex), and sexuality. Effective relationship and sex education is essential if young people are to make responsible and </w:t>
      </w:r>
      <w:r w:rsidR="00172F15" w:rsidRPr="00531CB2">
        <w:rPr>
          <w:rFonts w:ascii="Arial" w:hAnsi="Arial" w:cs="Arial"/>
          <w:sz w:val="24"/>
        </w:rPr>
        <w:t>well-informed</w:t>
      </w:r>
      <w:r w:rsidRPr="00531CB2">
        <w:rPr>
          <w:rFonts w:ascii="Arial" w:hAnsi="Arial" w:cs="Arial"/>
          <w:sz w:val="24"/>
        </w:rPr>
        <w:t xml:space="preserve"> decisions </w:t>
      </w:r>
      <w:r w:rsidR="00172F15">
        <w:rPr>
          <w:rFonts w:ascii="Arial" w:hAnsi="Arial" w:cs="Arial"/>
          <w:sz w:val="24"/>
        </w:rPr>
        <w:t>regarding their intimate romantic relationships</w:t>
      </w:r>
      <w:r w:rsidRPr="00531CB2">
        <w:rPr>
          <w:rFonts w:ascii="Arial" w:hAnsi="Arial" w:cs="Arial"/>
          <w:sz w:val="24"/>
        </w:rPr>
        <w:t xml:space="preserve">. </w:t>
      </w:r>
    </w:p>
    <w:p w:rsidR="00172F15" w:rsidRDefault="00172F15" w:rsidP="00FA5C9F">
      <w:pPr>
        <w:spacing w:line="360" w:lineRule="auto"/>
        <w:rPr>
          <w:rFonts w:ascii="Arial" w:hAnsi="Arial" w:cs="Arial"/>
          <w:sz w:val="24"/>
        </w:rPr>
      </w:pPr>
      <w:r>
        <w:rPr>
          <w:rFonts w:ascii="Arial" w:hAnsi="Arial" w:cs="Arial"/>
          <w:sz w:val="24"/>
        </w:rPr>
        <w:t>The intention of RSE education is</w:t>
      </w:r>
      <w:r w:rsidR="00315EAE" w:rsidRPr="00531CB2">
        <w:rPr>
          <w:rFonts w:ascii="Arial" w:hAnsi="Arial" w:cs="Arial"/>
          <w:sz w:val="24"/>
        </w:rPr>
        <w:t xml:space="preserve"> to help students </w:t>
      </w:r>
      <w:r>
        <w:rPr>
          <w:rFonts w:ascii="Arial" w:hAnsi="Arial" w:cs="Arial"/>
          <w:sz w:val="24"/>
        </w:rPr>
        <w:t>understand</w:t>
      </w:r>
      <w:r w:rsidR="00315EAE" w:rsidRPr="00531CB2">
        <w:rPr>
          <w:rFonts w:ascii="Arial" w:hAnsi="Arial" w:cs="Arial"/>
          <w:sz w:val="24"/>
        </w:rPr>
        <w:t xml:space="preserve"> </w:t>
      </w:r>
      <w:r>
        <w:rPr>
          <w:rFonts w:ascii="Arial" w:hAnsi="Arial" w:cs="Arial"/>
          <w:sz w:val="24"/>
        </w:rPr>
        <w:t xml:space="preserve">the complexities of intimate romantic </w:t>
      </w:r>
      <w:r w:rsidR="00315EAE" w:rsidRPr="00531CB2">
        <w:rPr>
          <w:rFonts w:ascii="Arial" w:hAnsi="Arial" w:cs="Arial"/>
          <w:sz w:val="24"/>
        </w:rPr>
        <w:t xml:space="preserve">relationships, </w:t>
      </w:r>
      <w:r>
        <w:rPr>
          <w:rFonts w:ascii="Arial" w:hAnsi="Arial" w:cs="Arial"/>
          <w:sz w:val="24"/>
        </w:rPr>
        <w:t xml:space="preserve">our </w:t>
      </w:r>
      <w:r w:rsidR="00315EAE" w:rsidRPr="00531CB2">
        <w:rPr>
          <w:rFonts w:ascii="Arial" w:hAnsi="Arial" w:cs="Arial"/>
          <w:sz w:val="24"/>
        </w:rPr>
        <w:t xml:space="preserve">emotions, </w:t>
      </w:r>
      <w:r>
        <w:rPr>
          <w:rFonts w:ascii="Arial" w:hAnsi="Arial" w:cs="Arial"/>
          <w:sz w:val="24"/>
        </w:rPr>
        <w:t xml:space="preserve">our </w:t>
      </w:r>
      <w:r w:rsidR="00315EAE" w:rsidRPr="00531CB2">
        <w:rPr>
          <w:rFonts w:ascii="Arial" w:hAnsi="Arial" w:cs="Arial"/>
          <w:sz w:val="24"/>
        </w:rPr>
        <w:t xml:space="preserve">sexuality and </w:t>
      </w:r>
      <w:r>
        <w:rPr>
          <w:rFonts w:ascii="Arial" w:hAnsi="Arial" w:cs="Arial"/>
          <w:sz w:val="24"/>
        </w:rPr>
        <w:t xml:space="preserve">safe </w:t>
      </w:r>
      <w:r w:rsidR="00315EAE" w:rsidRPr="00531CB2">
        <w:rPr>
          <w:rFonts w:ascii="Arial" w:hAnsi="Arial" w:cs="Arial"/>
          <w:sz w:val="24"/>
        </w:rPr>
        <w:t>sexual health. Our aim</w:t>
      </w:r>
      <w:r>
        <w:rPr>
          <w:rFonts w:ascii="Arial" w:hAnsi="Arial" w:cs="Arial"/>
          <w:sz w:val="24"/>
        </w:rPr>
        <w:t xml:space="preserve"> at the </w:t>
      </w:r>
      <w:r w:rsidRPr="00172F15">
        <w:rPr>
          <w:rFonts w:ascii="Arial" w:hAnsi="Arial" w:cs="Arial"/>
          <w:sz w:val="24"/>
        </w:rPr>
        <w:t>Brookfield School</w:t>
      </w:r>
      <w:r w:rsidR="00315EAE" w:rsidRPr="00531CB2">
        <w:rPr>
          <w:rFonts w:ascii="Arial" w:hAnsi="Arial" w:cs="Arial"/>
          <w:sz w:val="24"/>
        </w:rPr>
        <w:t xml:space="preserve"> is to present relevant facts in an objective and balanced manner</w:t>
      </w:r>
      <w:r>
        <w:rPr>
          <w:rFonts w:ascii="Arial" w:hAnsi="Arial" w:cs="Arial"/>
          <w:sz w:val="24"/>
        </w:rPr>
        <w:t>, taking into consideration the needs of our pupils, the local offer and government set guidelines</w:t>
      </w:r>
      <w:r w:rsidR="00315EAE" w:rsidRPr="00531CB2">
        <w:rPr>
          <w:rFonts w:ascii="Arial" w:hAnsi="Arial" w:cs="Arial"/>
          <w:sz w:val="24"/>
        </w:rPr>
        <w:t xml:space="preserve">. </w:t>
      </w:r>
    </w:p>
    <w:p w:rsidR="00315EAE" w:rsidRPr="00531CB2" w:rsidRDefault="00315EAE" w:rsidP="00FA5C9F">
      <w:pPr>
        <w:spacing w:line="360" w:lineRule="auto"/>
        <w:rPr>
          <w:rFonts w:ascii="Arial" w:hAnsi="Arial" w:cs="Arial"/>
          <w:sz w:val="24"/>
        </w:rPr>
      </w:pPr>
      <w:r w:rsidRPr="00531CB2">
        <w:rPr>
          <w:rFonts w:ascii="Arial" w:hAnsi="Arial" w:cs="Arial"/>
          <w:sz w:val="24"/>
        </w:rPr>
        <w:t xml:space="preserve">Lessons are set in the context of the family, friends and wider societal issues and address responsibilities that arise from within these relationships. Our RSE curriculum will help young people learn to respect themselves and others and move with confidence from childhood through adolescence into adulthood. </w:t>
      </w:r>
      <w:r w:rsidR="00172F15">
        <w:rPr>
          <w:rFonts w:ascii="Arial" w:hAnsi="Arial" w:cs="Arial"/>
          <w:sz w:val="24"/>
        </w:rPr>
        <w:t>Our RSE curriculum is tailored to meet the needs of our pupils, using guidance from the PSHE association, and uses high quality resources that reflect the subject matter.</w:t>
      </w:r>
    </w:p>
    <w:p w:rsidR="00FF5DAC" w:rsidRPr="00531CB2" w:rsidRDefault="00FF5DAC" w:rsidP="00FA5C9F">
      <w:pPr>
        <w:spacing w:line="360" w:lineRule="auto"/>
        <w:rPr>
          <w:rFonts w:ascii="Arial" w:hAnsi="Arial" w:cs="Arial"/>
          <w:sz w:val="24"/>
        </w:rPr>
      </w:pPr>
      <w:r w:rsidRPr="00531CB2">
        <w:rPr>
          <w:rFonts w:ascii="Arial" w:hAnsi="Arial" w:cs="Arial"/>
          <w:sz w:val="24"/>
        </w:rPr>
        <w:t>Under the Academies Act 2010 all schools must provide a balanced and broadly-based curriculum which:</w:t>
      </w:r>
    </w:p>
    <w:p w:rsidR="00FF5DAC" w:rsidRPr="00531CB2" w:rsidRDefault="00FF5DAC" w:rsidP="00FA5C9F">
      <w:pPr>
        <w:spacing w:line="360" w:lineRule="auto"/>
        <w:rPr>
          <w:rFonts w:ascii="Arial" w:hAnsi="Arial" w:cs="Arial"/>
          <w:sz w:val="24"/>
        </w:rPr>
      </w:pPr>
      <w:r w:rsidRPr="00531CB2">
        <w:rPr>
          <w:rFonts w:ascii="Arial" w:hAnsi="Arial" w:cs="Arial"/>
          <w:sz w:val="24"/>
        </w:rPr>
        <w:t>- promotes the spiritual, moral, cultural, mental and physical development of pupils at the school and of society, and</w:t>
      </w:r>
    </w:p>
    <w:p w:rsidR="00FF5DAC" w:rsidRPr="00531CB2" w:rsidRDefault="00FF5DAC" w:rsidP="00FA5C9F">
      <w:pPr>
        <w:spacing w:line="360" w:lineRule="auto"/>
        <w:rPr>
          <w:rFonts w:ascii="Arial" w:hAnsi="Arial" w:cs="Arial"/>
          <w:sz w:val="24"/>
        </w:rPr>
      </w:pPr>
      <w:r w:rsidRPr="00531CB2">
        <w:rPr>
          <w:rFonts w:ascii="Arial" w:hAnsi="Arial" w:cs="Arial"/>
          <w:sz w:val="24"/>
        </w:rPr>
        <w:t>- prepares pupils at the school for the opportunities, responsibilities and experiences of later life</w:t>
      </w:r>
      <w:r w:rsidR="008C1FEA">
        <w:rPr>
          <w:rFonts w:ascii="Arial" w:hAnsi="Arial" w:cs="Arial"/>
          <w:sz w:val="24"/>
        </w:rPr>
        <w:t>.</w:t>
      </w:r>
    </w:p>
    <w:p w:rsidR="00FF5DAC" w:rsidRPr="00531CB2" w:rsidRDefault="00FF5DAC" w:rsidP="00FA5C9F">
      <w:pPr>
        <w:spacing w:line="360" w:lineRule="auto"/>
        <w:rPr>
          <w:rFonts w:ascii="Arial" w:hAnsi="Arial" w:cs="Arial"/>
          <w:sz w:val="24"/>
        </w:rPr>
      </w:pPr>
      <w:r w:rsidRPr="00531CB2">
        <w:rPr>
          <w:rFonts w:ascii="Arial" w:hAnsi="Arial" w:cs="Arial"/>
          <w:sz w:val="24"/>
        </w:rPr>
        <w:t>Schools must provide relationship and sex education (including education about sexually transmitted disease such as HIV and AIDS and child protection issues such as FGM and child sexual exploitation) and must teach human growth and reproduction as set out in the national curriculum. This is a statutory requirement.</w:t>
      </w:r>
    </w:p>
    <w:p w:rsidR="00FF5DAC" w:rsidRPr="00531CB2" w:rsidRDefault="00FF5DAC" w:rsidP="00FA5C9F">
      <w:pPr>
        <w:spacing w:line="360" w:lineRule="auto"/>
        <w:rPr>
          <w:rFonts w:ascii="Arial" w:hAnsi="Arial" w:cs="Arial"/>
          <w:b/>
          <w:sz w:val="24"/>
        </w:rPr>
      </w:pPr>
      <w:r w:rsidRPr="00531CB2">
        <w:rPr>
          <w:rFonts w:ascii="Arial" w:hAnsi="Arial" w:cs="Arial"/>
          <w:b/>
          <w:sz w:val="24"/>
        </w:rPr>
        <w:t xml:space="preserve">Legislation </w:t>
      </w:r>
    </w:p>
    <w:p w:rsidR="00FF5DAC" w:rsidRPr="00531CB2" w:rsidRDefault="00FF5DAC" w:rsidP="00FA5C9F">
      <w:pPr>
        <w:spacing w:line="360" w:lineRule="auto"/>
        <w:rPr>
          <w:rFonts w:ascii="Arial" w:hAnsi="Arial" w:cs="Arial"/>
          <w:sz w:val="24"/>
        </w:rPr>
      </w:pPr>
      <w:r w:rsidRPr="00531CB2">
        <w:rPr>
          <w:rFonts w:ascii="Arial" w:hAnsi="Arial" w:cs="Arial"/>
          <w:sz w:val="24"/>
        </w:rPr>
        <w:t xml:space="preserve">We are required to teach RSE as part of statutory guidance that states from September 2019, all schools must deliver relationships and sex education in secondary schools. The parental right to withdraw pupils from RSE remains in primary and secondary education, for aspects of sex </w:t>
      </w:r>
      <w:r w:rsidRPr="00531CB2">
        <w:rPr>
          <w:rFonts w:ascii="Arial" w:hAnsi="Arial" w:cs="Arial"/>
          <w:sz w:val="24"/>
        </w:rPr>
        <w:lastRenderedPageBreak/>
        <w:t xml:space="preserve">education which are not part of the Science curriculum. Documents that inform the school’s RSE policy include: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Education Act (1996)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Learning and Skills Act (2000)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Education and Inspections Act (2006)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Equality Act (2010),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Supplementary Guidance SRE for the 21st century (2014)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Keeping children safe in education – Statutory safeguarding guidance (2016) </w:t>
      </w:r>
    </w:p>
    <w:p w:rsidR="00FF5DAC" w:rsidRPr="00531CB2" w:rsidRDefault="00FF5DAC" w:rsidP="00FA5C9F">
      <w:pPr>
        <w:pStyle w:val="ListParagraph"/>
        <w:numPr>
          <w:ilvl w:val="0"/>
          <w:numId w:val="2"/>
        </w:numPr>
        <w:spacing w:line="360" w:lineRule="auto"/>
        <w:rPr>
          <w:rFonts w:ascii="Arial" w:hAnsi="Arial" w:cs="Arial"/>
          <w:sz w:val="24"/>
        </w:rPr>
      </w:pPr>
      <w:r w:rsidRPr="00531CB2">
        <w:rPr>
          <w:rFonts w:ascii="Arial" w:hAnsi="Arial" w:cs="Arial"/>
          <w:sz w:val="24"/>
        </w:rPr>
        <w:t xml:space="preserve">Children and Social Work Act (2017) </w:t>
      </w:r>
    </w:p>
    <w:p w:rsidR="00FF5DAC" w:rsidRPr="00531CB2" w:rsidRDefault="00FF5DAC" w:rsidP="00FA5C9F">
      <w:pPr>
        <w:spacing w:line="360" w:lineRule="auto"/>
        <w:rPr>
          <w:rFonts w:ascii="Arial" w:hAnsi="Arial" w:cs="Arial"/>
          <w:b/>
          <w:sz w:val="24"/>
        </w:rPr>
      </w:pPr>
      <w:r w:rsidRPr="00531CB2">
        <w:rPr>
          <w:rFonts w:ascii="Arial" w:hAnsi="Arial" w:cs="Arial"/>
          <w:b/>
          <w:sz w:val="24"/>
        </w:rPr>
        <w:t>Every Child Matters (ECM) &amp; Spiritual, Moral, Social and Cultural.</w:t>
      </w:r>
    </w:p>
    <w:p w:rsidR="00FF5DAC" w:rsidRPr="00531CB2" w:rsidRDefault="00FF5DAC" w:rsidP="00FA5C9F">
      <w:pPr>
        <w:spacing w:line="360" w:lineRule="auto"/>
        <w:rPr>
          <w:rFonts w:ascii="Arial" w:hAnsi="Arial" w:cs="Arial"/>
          <w:sz w:val="24"/>
        </w:rPr>
      </w:pPr>
      <w:r w:rsidRPr="00531CB2">
        <w:rPr>
          <w:rFonts w:ascii="Arial" w:hAnsi="Arial" w:cs="Arial"/>
          <w:sz w:val="24"/>
        </w:rPr>
        <w:t>The delivery of RSE at The Brookfield School promotes the following moral and value statements-</w:t>
      </w:r>
    </w:p>
    <w:p w:rsidR="00FF5DAC" w:rsidRPr="00531CB2" w:rsidRDefault="00FF5DAC" w:rsidP="00FA5C9F">
      <w:pPr>
        <w:pStyle w:val="ListParagraph"/>
        <w:numPr>
          <w:ilvl w:val="0"/>
          <w:numId w:val="3"/>
        </w:numPr>
        <w:spacing w:line="360" w:lineRule="auto"/>
        <w:rPr>
          <w:rFonts w:ascii="Arial" w:hAnsi="Arial" w:cs="Arial"/>
          <w:sz w:val="24"/>
        </w:rPr>
      </w:pPr>
      <w:proofErr w:type="gramStart"/>
      <w:r w:rsidRPr="00531CB2">
        <w:rPr>
          <w:rFonts w:ascii="Arial" w:hAnsi="Arial" w:cs="Arial"/>
          <w:sz w:val="24"/>
        </w:rPr>
        <w:t>delivery</w:t>
      </w:r>
      <w:proofErr w:type="gramEnd"/>
      <w:r w:rsidRPr="00531CB2">
        <w:rPr>
          <w:rFonts w:ascii="Arial" w:hAnsi="Arial" w:cs="Arial"/>
          <w:sz w:val="24"/>
        </w:rPr>
        <w:t xml:space="preserve"> of RSE is factual, sensitive and balanced.</w:t>
      </w:r>
    </w:p>
    <w:p w:rsidR="00FF5DAC" w:rsidRPr="00531CB2" w:rsidRDefault="00FF5DAC" w:rsidP="00FA5C9F">
      <w:pPr>
        <w:pStyle w:val="ListParagraph"/>
        <w:numPr>
          <w:ilvl w:val="0"/>
          <w:numId w:val="3"/>
        </w:numPr>
        <w:spacing w:line="360" w:lineRule="auto"/>
        <w:rPr>
          <w:rFonts w:ascii="Arial" w:hAnsi="Arial" w:cs="Arial"/>
          <w:sz w:val="24"/>
        </w:rPr>
      </w:pPr>
      <w:proofErr w:type="gramStart"/>
      <w:r w:rsidRPr="00531CB2">
        <w:rPr>
          <w:rFonts w:ascii="Arial" w:hAnsi="Arial" w:cs="Arial"/>
          <w:sz w:val="24"/>
        </w:rPr>
        <w:t>school</w:t>
      </w:r>
      <w:proofErr w:type="gramEnd"/>
      <w:r w:rsidRPr="00531CB2">
        <w:rPr>
          <w:rFonts w:ascii="Arial" w:hAnsi="Arial" w:cs="Arial"/>
          <w:sz w:val="24"/>
        </w:rPr>
        <w:t xml:space="preserve"> promotes meaningful, loving, and healthy relationships.</w:t>
      </w:r>
    </w:p>
    <w:p w:rsidR="00FF5DAC" w:rsidRPr="00531CB2" w:rsidRDefault="00FF5DAC" w:rsidP="00FA5C9F">
      <w:pPr>
        <w:pStyle w:val="ListParagraph"/>
        <w:numPr>
          <w:ilvl w:val="0"/>
          <w:numId w:val="3"/>
        </w:numPr>
        <w:spacing w:line="360" w:lineRule="auto"/>
        <w:rPr>
          <w:rFonts w:ascii="Arial" w:hAnsi="Arial" w:cs="Arial"/>
          <w:sz w:val="24"/>
        </w:rPr>
      </w:pPr>
      <w:r w:rsidRPr="00531CB2">
        <w:rPr>
          <w:rFonts w:ascii="Arial" w:hAnsi="Arial" w:cs="Arial"/>
          <w:sz w:val="24"/>
        </w:rPr>
        <w:t>staff will avoid the imposition of personal opinion</w:t>
      </w:r>
    </w:p>
    <w:p w:rsidR="00DA15A6" w:rsidRPr="00531CB2" w:rsidRDefault="00FF5DAC" w:rsidP="00FA5C9F">
      <w:pPr>
        <w:pStyle w:val="ListParagraph"/>
        <w:numPr>
          <w:ilvl w:val="0"/>
          <w:numId w:val="3"/>
        </w:numPr>
        <w:spacing w:line="360" w:lineRule="auto"/>
        <w:rPr>
          <w:rFonts w:ascii="Arial" w:hAnsi="Arial" w:cs="Arial"/>
          <w:sz w:val="24"/>
        </w:rPr>
      </w:pPr>
      <w:proofErr w:type="gramStart"/>
      <w:r w:rsidRPr="00531CB2">
        <w:rPr>
          <w:rFonts w:ascii="Arial" w:hAnsi="Arial" w:cs="Arial"/>
          <w:sz w:val="24"/>
        </w:rPr>
        <w:t>teaching</w:t>
      </w:r>
      <w:proofErr w:type="gramEnd"/>
      <w:r w:rsidRPr="00531CB2">
        <w:rPr>
          <w:rFonts w:ascii="Arial" w:hAnsi="Arial" w:cs="Arial"/>
          <w:sz w:val="24"/>
        </w:rPr>
        <w:t xml:space="preserve"> will stay focused on the social, moral, spiritual, health and education aspects of the topics.</w:t>
      </w:r>
    </w:p>
    <w:p w:rsidR="00DA15A6" w:rsidRPr="00531CB2" w:rsidRDefault="00DA15A6" w:rsidP="00FA5C9F">
      <w:pPr>
        <w:spacing w:line="360" w:lineRule="auto"/>
        <w:rPr>
          <w:rFonts w:ascii="Arial" w:hAnsi="Arial" w:cs="Arial"/>
          <w:b/>
          <w:sz w:val="24"/>
        </w:rPr>
      </w:pPr>
      <w:r w:rsidRPr="00531CB2">
        <w:rPr>
          <w:rFonts w:ascii="Arial" w:hAnsi="Arial" w:cs="Arial"/>
          <w:b/>
          <w:sz w:val="24"/>
        </w:rPr>
        <w:t>Parental Rights and the Curriculum</w:t>
      </w:r>
    </w:p>
    <w:p w:rsidR="00D44D15" w:rsidRPr="00531CB2" w:rsidRDefault="00DA15A6" w:rsidP="00FA5C9F">
      <w:pPr>
        <w:spacing w:line="360" w:lineRule="auto"/>
        <w:rPr>
          <w:rFonts w:ascii="Arial" w:hAnsi="Arial" w:cs="Arial"/>
          <w:sz w:val="24"/>
        </w:rPr>
      </w:pPr>
      <w:r w:rsidRPr="00531CB2">
        <w:rPr>
          <w:rFonts w:ascii="Arial" w:hAnsi="Arial" w:cs="Arial"/>
          <w:sz w:val="24"/>
        </w:rPr>
        <w:t xml:space="preserve">Parents do not have the right to withdraw their child from the RSE element of the National Science Curriculum. This is the biological aspects of human growth and reproduction. Information on sex and relationships, skills development and values clarification are taught within PSHE. </w:t>
      </w:r>
    </w:p>
    <w:p w:rsidR="00D44D15" w:rsidRPr="00531CB2" w:rsidRDefault="00D44D15" w:rsidP="00FA5C9F">
      <w:pPr>
        <w:spacing w:line="360" w:lineRule="auto"/>
        <w:rPr>
          <w:rFonts w:ascii="Arial" w:hAnsi="Arial" w:cs="Arial"/>
          <w:sz w:val="24"/>
        </w:rPr>
      </w:pPr>
      <w:r w:rsidRPr="00531CB2">
        <w:rPr>
          <w:rFonts w:ascii="Arial" w:hAnsi="Arial" w:cs="Arial"/>
          <w:sz w:val="24"/>
        </w:rPr>
        <w:t>Children and Social Work Act 2017 brought important changes in relation to parental rights to withdraw children from school RSE:</w:t>
      </w:r>
    </w:p>
    <w:p w:rsidR="00D44D15" w:rsidRPr="00531CB2" w:rsidRDefault="00D44D15" w:rsidP="00FA5C9F">
      <w:pPr>
        <w:spacing w:line="360" w:lineRule="auto"/>
        <w:ind w:left="360"/>
        <w:rPr>
          <w:rFonts w:ascii="Arial" w:hAnsi="Arial" w:cs="Arial"/>
          <w:sz w:val="24"/>
        </w:rPr>
      </w:pPr>
      <w:r w:rsidRPr="00531CB2">
        <w:rPr>
          <w:rFonts w:ascii="Arial" w:hAnsi="Arial" w:cs="Arial"/>
          <w:sz w:val="24"/>
        </w:rPr>
        <w:t xml:space="preserve"> 1. Parents will not be able to withdraw their child from relationships education in primary </w:t>
      </w:r>
      <w:proofErr w:type="gramStart"/>
      <w:r w:rsidRPr="00531CB2">
        <w:rPr>
          <w:rFonts w:ascii="Arial" w:hAnsi="Arial" w:cs="Arial"/>
          <w:sz w:val="24"/>
        </w:rPr>
        <w:t>school</w:t>
      </w:r>
      <w:proofErr w:type="gramEnd"/>
      <w:r w:rsidRPr="00531CB2">
        <w:rPr>
          <w:rFonts w:ascii="Arial" w:hAnsi="Arial" w:cs="Arial"/>
          <w:sz w:val="24"/>
        </w:rPr>
        <w:t xml:space="preserve"> or secondary school. </w:t>
      </w:r>
    </w:p>
    <w:p w:rsidR="00D44D15" w:rsidRPr="00531CB2" w:rsidRDefault="00D44D15" w:rsidP="00FA5C9F">
      <w:pPr>
        <w:spacing w:line="360" w:lineRule="auto"/>
        <w:ind w:left="360"/>
        <w:rPr>
          <w:rFonts w:ascii="Arial" w:hAnsi="Arial" w:cs="Arial"/>
          <w:sz w:val="24"/>
        </w:rPr>
      </w:pPr>
      <w:r w:rsidRPr="00531CB2">
        <w:rPr>
          <w:rFonts w:ascii="Arial" w:hAnsi="Arial" w:cs="Arial"/>
          <w:sz w:val="24"/>
        </w:rPr>
        <w:t>2. At secondary school level parents will be able to withdraw their child from sex education (other than the sex education which sits in the National Curriculum as part of science in maintained schools). However, a child will also have a right to opt into sex education from their 15th birthday (specifically three academic terms before they turn 16).</w:t>
      </w:r>
    </w:p>
    <w:p w:rsidR="00D44D15" w:rsidRPr="00531CB2" w:rsidRDefault="00D44D15" w:rsidP="00FA5C9F">
      <w:pPr>
        <w:spacing w:line="360" w:lineRule="auto"/>
        <w:rPr>
          <w:rFonts w:ascii="Arial" w:hAnsi="Arial" w:cs="Arial"/>
          <w:b/>
          <w:sz w:val="24"/>
        </w:rPr>
      </w:pPr>
      <w:r w:rsidRPr="00531CB2">
        <w:rPr>
          <w:rFonts w:ascii="Arial" w:hAnsi="Arial" w:cs="Arial"/>
          <w:b/>
          <w:sz w:val="24"/>
        </w:rPr>
        <w:t>The Teaching of Relationships, Sex Education</w:t>
      </w:r>
      <w:r w:rsidR="008E64D3" w:rsidRPr="00531CB2">
        <w:rPr>
          <w:rFonts w:ascii="Arial" w:hAnsi="Arial" w:cs="Arial"/>
          <w:b/>
          <w:sz w:val="24"/>
        </w:rPr>
        <w:t>.</w:t>
      </w:r>
    </w:p>
    <w:p w:rsidR="00DD0F65" w:rsidRPr="00531CB2" w:rsidRDefault="008E64D3" w:rsidP="00FA5C9F">
      <w:pPr>
        <w:shd w:val="clear" w:color="auto" w:fill="FFFFFF"/>
        <w:spacing w:after="0" w:line="360" w:lineRule="auto"/>
        <w:textAlignment w:val="baseline"/>
        <w:rPr>
          <w:rFonts w:ascii="Arial" w:eastAsia="Times New Roman" w:hAnsi="Arial" w:cs="Arial"/>
          <w:b/>
          <w:color w:val="000000"/>
          <w:sz w:val="24"/>
          <w:lang w:eastAsia="en-GB"/>
        </w:rPr>
      </w:pPr>
      <w:r w:rsidRPr="00531CB2">
        <w:rPr>
          <w:rFonts w:ascii="Arial" w:hAnsi="Arial" w:cs="Arial"/>
          <w:sz w:val="24"/>
        </w:rPr>
        <w:t>RSE</w:t>
      </w:r>
      <w:r w:rsidR="00DD0F65" w:rsidRPr="00531CB2">
        <w:rPr>
          <w:rFonts w:ascii="Arial" w:hAnsi="Arial" w:cs="Arial"/>
          <w:sz w:val="24"/>
        </w:rPr>
        <w:t xml:space="preserve"> in the Secondary</w:t>
      </w:r>
      <w:r w:rsidRPr="00531CB2">
        <w:rPr>
          <w:rFonts w:ascii="Arial" w:hAnsi="Arial" w:cs="Arial"/>
          <w:sz w:val="24"/>
        </w:rPr>
        <w:t xml:space="preserve"> will be mainly taught in timetabled PRSHE lessons, offering pupils the opportunity to a regular designated teacher,</w:t>
      </w:r>
      <w:r w:rsidR="00A04DFE">
        <w:rPr>
          <w:rFonts w:ascii="Arial" w:hAnsi="Arial" w:cs="Arial"/>
          <w:sz w:val="24"/>
        </w:rPr>
        <w:t xml:space="preserve">  who has read</w:t>
      </w:r>
      <w:r w:rsidRPr="00531CB2">
        <w:rPr>
          <w:rFonts w:ascii="Arial" w:hAnsi="Arial" w:cs="Arial"/>
          <w:sz w:val="24"/>
        </w:rPr>
        <w:t xml:space="preserve"> </w:t>
      </w:r>
      <w:r w:rsidR="00A04DFE">
        <w:rPr>
          <w:rFonts w:ascii="Arial" w:hAnsi="Arial" w:cs="Arial"/>
          <w:sz w:val="24"/>
        </w:rPr>
        <w:t xml:space="preserve">and planned from </w:t>
      </w:r>
      <w:r w:rsidRPr="00531CB2">
        <w:rPr>
          <w:rFonts w:ascii="Arial" w:hAnsi="Arial" w:cs="Arial"/>
          <w:sz w:val="24"/>
        </w:rPr>
        <w:t>the</w:t>
      </w:r>
      <w:r w:rsidR="00A04DFE">
        <w:rPr>
          <w:rFonts w:ascii="Arial" w:hAnsi="Arial" w:cs="Arial"/>
          <w:sz w:val="24"/>
        </w:rPr>
        <w:t xml:space="preserve"> long term PSHE</w:t>
      </w:r>
      <w:r w:rsidRPr="00531CB2">
        <w:rPr>
          <w:rFonts w:ascii="Arial" w:hAnsi="Arial" w:cs="Arial"/>
          <w:sz w:val="24"/>
        </w:rPr>
        <w:t xml:space="preserve"> curriculum, </w:t>
      </w:r>
      <w:r w:rsidR="00A04DFE">
        <w:rPr>
          <w:rFonts w:ascii="Arial" w:hAnsi="Arial" w:cs="Arial"/>
          <w:sz w:val="24"/>
        </w:rPr>
        <w:t xml:space="preserve">discussed the </w:t>
      </w:r>
      <w:r w:rsidRPr="00531CB2">
        <w:rPr>
          <w:rFonts w:ascii="Arial" w:hAnsi="Arial" w:cs="Arial"/>
          <w:sz w:val="24"/>
        </w:rPr>
        <w:t>resources</w:t>
      </w:r>
      <w:r w:rsidR="00A04DFE">
        <w:rPr>
          <w:rFonts w:ascii="Arial" w:hAnsi="Arial" w:cs="Arial"/>
          <w:sz w:val="24"/>
        </w:rPr>
        <w:t xml:space="preserve"> with the PSHE lead, and made any necessary differentiation </w:t>
      </w:r>
      <w:r w:rsidR="00A04DFE">
        <w:rPr>
          <w:rFonts w:ascii="Arial" w:hAnsi="Arial" w:cs="Arial"/>
          <w:sz w:val="24"/>
        </w:rPr>
        <w:lastRenderedPageBreak/>
        <w:t>to the resources to meet the needs of the pupils. RSE / PSHE is also taught through outside agencies through workshops and drop down days.</w:t>
      </w:r>
    </w:p>
    <w:p w:rsidR="00DD0F65" w:rsidRPr="00531CB2" w:rsidRDefault="00DD0F65" w:rsidP="00FA5C9F">
      <w:pPr>
        <w:shd w:val="clear" w:color="auto" w:fill="FFFFFF"/>
        <w:spacing w:after="0" w:line="360" w:lineRule="auto"/>
        <w:textAlignment w:val="baseline"/>
        <w:rPr>
          <w:rFonts w:ascii="Arial" w:eastAsia="Times New Roman" w:hAnsi="Arial" w:cs="Arial"/>
          <w:color w:val="000000"/>
          <w:sz w:val="24"/>
          <w:lang w:eastAsia="en-GB"/>
        </w:rPr>
      </w:pPr>
    </w:p>
    <w:p w:rsidR="00DD0F65" w:rsidRPr="00531CB2" w:rsidRDefault="00DD0F65" w:rsidP="00FA5C9F">
      <w:p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 xml:space="preserve">The purpose of the Primary PRSHE curriculum is to provide knowledge and understanding of safe and healthy relationships based on respect in order to encourage the development of these throughout life. </w:t>
      </w:r>
    </w:p>
    <w:p w:rsidR="00A04DFE" w:rsidRDefault="00A04DFE" w:rsidP="00FA5C9F">
      <w:pPr>
        <w:shd w:val="clear" w:color="auto" w:fill="FFFFFF"/>
        <w:spacing w:after="0" w:line="360" w:lineRule="auto"/>
        <w:textAlignment w:val="baseline"/>
        <w:rPr>
          <w:rFonts w:ascii="Arial" w:eastAsia="Times New Roman" w:hAnsi="Arial" w:cs="Arial"/>
          <w:color w:val="000000"/>
          <w:sz w:val="24"/>
          <w:lang w:eastAsia="en-GB"/>
        </w:rPr>
      </w:pPr>
    </w:p>
    <w:p w:rsidR="00DD0F65" w:rsidRPr="00531CB2" w:rsidRDefault="00DD0F65" w:rsidP="00FA5C9F">
      <w:p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As part of the Primary’s wider Personal, Social and Health Education programme, all of our younger pupils participate in lessons which cover a range of topics to prepare them for their lives ahead. Topic areas covered include the following:</w:t>
      </w:r>
    </w:p>
    <w:p w:rsidR="00DD0F65" w:rsidRPr="00531CB2" w:rsidRDefault="00DD0F65" w:rsidP="00FA5C9F">
      <w:pPr>
        <w:shd w:val="clear" w:color="auto" w:fill="FFFFFF"/>
        <w:spacing w:after="0" w:line="360" w:lineRule="auto"/>
        <w:textAlignment w:val="baseline"/>
        <w:rPr>
          <w:rFonts w:ascii="Arial" w:eastAsia="Times New Roman" w:hAnsi="Arial" w:cs="Arial"/>
          <w:color w:val="000000"/>
          <w:sz w:val="24"/>
          <w:lang w:eastAsia="en-GB"/>
        </w:rPr>
      </w:pP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Healthy eating and exercise</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An introduction to drugs and alcohol</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Keeping clean</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Oral hygiene</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Parts of the body</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Online safety</w:t>
      </w:r>
    </w:p>
    <w:p w:rsidR="00DD0F65" w:rsidRPr="00531CB2"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Healthy relationships</w:t>
      </w:r>
    </w:p>
    <w:p w:rsidR="00DD0F65" w:rsidRDefault="00DD0F65" w:rsidP="00FA5C9F">
      <w:pPr>
        <w:pStyle w:val="ListParagraph"/>
        <w:numPr>
          <w:ilvl w:val="0"/>
          <w:numId w:val="8"/>
        </w:numPr>
        <w:shd w:val="clear" w:color="auto" w:fill="FFFFFF"/>
        <w:spacing w:after="0" w:line="360" w:lineRule="auto"/>
        <w:textAlignment w:val="baseline"/>
        <w:rPr>
          <w:rFonts w:ascii="Arial" w:eastAsia="Times New Roman" w:hAnsi="Arial" w:cs="Arial"/>
          <w:color w:val="000000"/>
          <w:sz w:val="24"/>
          <w:lang w:eastAsia="en-GB"/>
        </w:rPr>
      </w:pPr>
      <w:r w:rsidRPr="00531CB2">
        <w:rPr>
          <w:rFonts w:ascii="Arial" w:eastAsia="Times New Roman" w:hAnsi="Arial" w:cs="Arial"/>
          <w:color w:val="000000"/>
          <w:sz w:val="24"/>
          <w:lang w:eastAsia="en-GB"/>
        </w:rPr>
        <w:t>Stranger danger</w:t>
      </w:r>
    </w:p>
    <w:p w:rsidR="00B965F6" w:rsidRDefault="00A04DFE" w:rsidP="003155E4">
      <w:pPr>
        <w:shd w:val="clear" w:color="auto" w:fill="FFFFFF"/>
        <w:spacing w:after="0" w:line="360" w:lineRule="auto"/>
        <w:textAlignment w:val="baseline"/>
        <w:rPr>
          <w:rFonts w:ascii="Arial" w:eastAsia="Times New Roman" w:hAnsi="Arial" w:cs="Arial"/>
          <w:color w:val="000000"/>
          <w:sz w:val="24"/>
          <w:lang w:eastAsia="en-GB"/>
        </w:rPr>
      </w:pPr>
      <w:r>
        <w:rPr>
          <w:rFonts w:ascii="Arial" w:eastAsia="Times New Roman" w:hAnsi="Arial" w:cs="Arial"/>
          <w:color w:val="000000"/>
          <w:sz w:val="24"/>
          <w:lang w:eastAsia="en-GB"/>
        </w:rPr>
        <w:t xml:space="preserve">The Primary use the Jigsaw PSHE curriculum- </w:t>
      </w:r>
      <w:r w:rsidRPr="003155E4">
        <w:rPr>
          <w:rFonts w:ascii="Arial" w:eastAsia="Times New Roman" w:hAnsi="Arial" w:cs="Arial"/>
          <w:i/>
          <w:color w:val="000000"/>
          <w:sz w:val="24"/>
          <w:lang w:eastAsia="en-GB"/>
        </w:rPr>
        <w:t xml:space="preserve">Jigsaw PSHE is </w:t>
      </w:r>
      <w:bookmarkStart w:id="0" w:name="_GoBack"/>
      <w:bookmarkEnd w:id="0"/>
      <w:r w:rsidR="00DE3203" w:rsidRPr="003155E4">
        <w:rPr>
          <w:rFonts w:ascii="Arial" w:hAnsi="Arial" w:cs="Arial"/>
          <w:i/>
          <w:color w:val="212529"/>
          <w:sz w:val="24"/>
          <w:shd w:val="clear" w:color="auto" w:fill="FFFFFF"/>
        </w:rPr>
        <w:t>designed</w:t>
      </w:r>
      <w:r w:rsidRPr="003155E4">
        <w:rPr>
          <w:rFonts w:ascii="Arial" w:hAnsi="Arial" w:cs="Arial"/>
          <w:i/>
          <w:color w:val="212529"/>
          <w:sz w:val="24"/>
          <w:shd w:val="clear" w:color="auto" w:fill="FFFFFF"/>
        </w:rPr>
        <w:t xml:space="preserve"> as a comprehensive whole-child, school wide approach, rooted in mindfulness practice, the Jigsaw PSHE curriculum establishes consistency across the primary school and giving staff the confidence to deliver high-quality PSHE lessons.</w:t>
      </w:r>
    </w:p>
    <w:p w:rsidR="003155E4" w:rsidRDefault="00DE3203" w:rsidP="003155E4">
      <w:pPr>
        <w:shd w:val="clear" w:color="auto" w:fill="FFFFFF"/>
        <w:spacing w:after="0" w:line="360" w:lineRule="auto"/>
        <w:textAlignment w:val="baseline"/>
        <w:rPr>
          <w:rFonts w:ascii="Arial" w:eastAsia="Times New Roman" w:hAnsi="Arial" w:cs="Arial"/>
          <w:color w:val="000000"/>
          <w:sz w:val="24"/>
          <w:lang w:eastAsia="en-GB"/>
        </w:rPr>
      </w:pPr>
      <w:hyperlink r:id="rId8" w:history="1">
        <w:r w:rsidR="003155E4" w:rsidRPr="00EB3461">
          <w:rPr>
            <w:rStyle w:val="Hyperlink"/>
            <w:rFonts w:ascii="Arial" w:eastAsia="Times New Roman" w:hAnsi="Arial" w:cs="Arial"/>
            <w:sz w:val="24"/>
            <w:lang w:eastAsia="en-GB"/>
          </w:rPr>
          <w:t>https://jigsaweducationgroup.com/programmes/jigsaw-pshe</w:t>
        </w:r>
      </w:hyperlink>
      <w:r w:rsidR="003155E4">
        <w:rPr>
          <w:rFonts w:ascii="Arial" w:eastAsia="Times New Roman" w:hAnsi="Arial" w:cs="Arial"/>
          <w:color w:val="000000"/>
          <w:sz w:val="24"/>
          <w:lang w:eastAsia="en-GB"/>
        </w:rPr>
        <w:t xml:space="preserve"> </w:t>
      </w:r>
    </w:p>
    <w:p w:rsidR="003155E4" w:rsidRPr="003155E4" w:rsidRDefault="003155E4" w:rsidP="003155E4">
      <w:pPr>
        <w:shd w:val="clear" w:color="auto" w:fill="FFFFFF"/>
        <w:spacing w:after="0" w:line="360" w:lineRule="auto"/>
        <w:textAlignment w:val="baseline"/>
        <w:rPr>
          <w:rFonts w:ascii="Arial" w:eastAsia="Times New Roman" w:hAnsi="Arial" w:cs="Arial"/>
          <w:color w:val="000000"/>
          <w:sz w:val="24"/>
          <w:lang w:eastAsia="en-GB"/>
        </w:rPr>
      </w:pPr>
    </w:p>
    <w:p w:rsidR="008E64D3" w:rsidRPr="00531CB2" w:rsidRDefault="008E64D3" w:rsidP="00FA5C9F">
      <w:pPr>
        <w:spacing w:line="360" w:lineRule="auto"/>
        <w:rPr>
          <w:rFonts w:ascii="Arial" w:hAnsi="Arial" w:cs="Arial"/>
          <w:b/>
          <w:sz w:val="24"/>
        </w:rPr>
      </w:pPr>
      <w:r w:rsidRPr="00531CB2">
        <w:rPr>
          <w:rFonts w:ascii="Arial" w:hAnsi="Arial" w:cs="Arial"/>
          <w:b/>
          <w:sz w:val="24"/>
        </w:rPr>
        <w:t>Safety and Confidentiality.</w:t>
      </w:r>
    </w:p>
    <w:p w:rsidR="008E64D3" w:rsidRPr="00531CB2" w:rsidRDefault="008E64D3" w:rsidP="00FA5C9F">
      <w:pPr>
        <w:spacing w:line="360" w:lineRule="auto"/>
        <w:rPr>
          <w:rFonts w:ascii="Arial" w:hAnsi="Arial" w:cs="Arial"/>
          <w:sz w:val="24"/>
        </w:rPr>
      </w:pPr>
      <w:r w:rsidRPr="00531CB2">
        <w:rPr>
          <w:rFonts w:ascii="Arial" w:hAnsi="Arial" w:cs="Arial"/>
          <w:sz w:val="24"/>
        </w:rPr>
        <w:t xml:space="preserve">Teachers are aware </w:t>
      </w:r>
      <w:r w:rsidR="00232AA4">
        <w:rPr>
          <w:rFonts w:ascii="Arial" w:hAnsi="Arial" w:cs="Arial"/>
          <w:sz w:val="24"/>
        </w:rPr>
        <w:t>of how</w:t>
      </w:r>
      <w:r w:rsidRPr="00531CB2">
        <w:rPr>
          <w:rFonts w:ascii="Arial" w:hAnsi="Arial" w:cs="Arial"/>
          <w:sz w:val="24"/>
        </w:rPr>
        <w:t xml:space="preserve"> </w:t>
      </w:r>
      <w:r w:rsidR="00232AA4">
        <w:rPr>
          <w:rFonts w:ascii="Arial" w:hAnsi="Arial" w:cs="Arial"/>
          <w:sz w:val="24"/>
        </w:rPr>
        <w:t>effective Relationship and Sex Education is</w:t>
      </w:r>
      <w:r w:rsidRPr="00531CB2">
        <w:rPr>
          <w:rFonts w:ascii="Arial" w:hAnsi="Arial" w:cs="Arial"/>
          <w:sz w:val="24"/>
        </w:rPr>
        <w:t xml:space="preserve">, </w:t>
      </w:r>
      <w:r w:rsidR="00232AA4">
        <w:rPr>
          <w:rFonts w:ascii="Arial" w:hAnsi="Arial" w:cs="Arial"/>
          <w:sz w:val="24"/>
        </w:rPr>
        <w:t>because it</w:t>
      </w:r>
      <w:r w:rsidRPr="00531CB2">
        <w:rPr>
          <w:rFonts w:ascii="Arial" w:hAnsi="Arial" w:cs="Arial"/>
          <w:sz w:val="24"/>
        </w:rPr>
        <w:t xml:space="preserve"> brings an understanding of what is and what is not appropriate in a relationship, </w:t>
      </w:r>
      <w:r w:rsidR="00232AA4">
        <w:rPr>
          <w:rFonts w:ascii="Arial" w:hAnsi="Arial" w:cs="Arial"/>
          <w:sz w:val="24"/>
        </w:rPr>
        <w:t xml:space="preserve">which </w:t>
      </w:r>
      <w:r w:rsidRPr="00531CB2">
        <w:rPr>
          <w:rFonts w:ascii="Arial" w:hAnsi="Arial" w:cs="Arial"/>
          <w:sz w:val="24"/>
        </w:rPr>
        <w:t>can lead to a disclosure of a child protection issue. Pupils are aware of our safeguarding practices and understand that not all information is confidential. Teachers will consult with the designated safeguarding lead Mrs Parkes, if they feel it is required.</w:t>
      </w:r>
    </w:p>
    <w:p w:rsidR="008E64D3" w:rsidRPr="00531CB2" w:rsidRDefault="008E64D3" w:rsidP="00FA5C9F">
      <w:pPr>
        <w:spacing w:line="360" w:lineRule="auto"/>
        <w:rPr>
          <w:rFonts w:ascii="Arial" w:hAnsi="Arial" w:cs="Arial"/>
          <w:sz w:val="24"/>
        </w:rPr>
      </w:pPr>
      <w:r w:rsidRPr="00531CB2">
        <w:rPr>
          <w:rFonts w:ascii="Arial" w:hAnsi="Arial" w:cs="Arial"/>
          <w:b/>
          <w:sz w:val="24"/>
        </w:rPr>
        <w:t>How are resources used with reasons for their selection?</w:t>
      </w:r>
      <w:r w:rsidRPr="00531CB2">
        <w:rPr>
          <w:rFonts w:ascii="Arial" w:hAnsi="Arial" w:cs="Arial"/>
          <w:sz w:val="24"/>
        </w:rPr>
        <w:t xml:space="preserve"> </w:t>
      </w:r>
    </w:p>
    <w:p w:rsidR="008E64D3" w:rsidRPr="00531CB2" w:rsidRDefault="008E64D3" w:rsidP="00FA5C9F">
      <w:pPr>
        <w:spacing w:line="360" w:lineRule="auto"/>
        <w:rPr>
          <w:rFonts w:ascii="Arial" w:hAnsi="Arial" w:cs="Arial"/>
          <w:b/>
          <w:sz w:val="24"/>
        </w:rPr>
      </w:pPr>
      <w:r w:rsidRPr="00531CB2">
        <w:rPr>
          <w:rFonts w:ascii="Arial" w:hAnsi="Arial" w:cs="Arial"/>
          <w:sz w:val="24"/>
        </w:rPr>
        <w:t xml:space="preserve">RSE resources are chosen and checked for: </w:t>
      </w:r>
    </w:p>
    <w:p w:rsidR="008E64D3" w:rsidRPr="00531CB2" w:rsidRDefault="008E64D3" w:rsidP="00FA5C9F">
      <w:pPr>
        <w:pStyle w:val="ListParagraph"/>
        <w:numPr>
          <w:ilvl w:val="0"/>
          <w:numId w:val="4"/>
        </w:numPr>
        <w:spacing w:line="360" w:lineRule="auto"/>
        <w:rPr>
          <w:rFonts w:ascii="Arial" w:hAnsi="Arial" w:cs="Arial"/>
          <w:b/>
          <w:sz w:val="24"/>
        </w:rPr>
      </w:pPr>
      <w:r w:rsidRPr="00531CB2">
        <w:rPr>
          <w:rFonts w:ascii="Arial" w:hAnsi="Arial" w:cs="Arial"/>
          <w:sz w:val="24"/>
        </w:rPr>
        <w:t>Being inclusive – acknowledging the full spectrum of diversity in society</w:t>
      </w:r>
    </w:p>
    <w:p w:rsidR="008E64D3" w:rsidRPr="00531CB2" w:rsidRDefault="008E64D3" w:rsidP="00FA5C9F">
      <w:pPr>
        <w:pStyle w:val="ListParagraph"/>
        <w:numPr>
          <w:ilvl w:val="0"/>
          <w:numId w:val="4"/>
        </w:numPr>
        <w:spacing w:line="360" w:lineRule="auto"/>
        <w:rPr>
          <w:rFonts w:ascii="Arial" w:hAnsi="Arial" w:cs="Arial"/>
          <w:b/>
          <w:sz w:val="24"/>
        </w:rPr>
      </w:pPr>
      <w:r w:rsidRPr="00531CB2">
        <w:rPr>
          <w:rFonts w:ascii="Arial" w:hAnsi="Arial" w:cs="Arial"/>
          <w:sz w:val="24"/>
        </w:rPr>
        <w:t xml:space="preserve"> Positive, healthy and unbiased messages </w:t>
      </w:r>
    </w:p>
    <w:p w:rsidR="008E64D3" w:rsidRPr="00FA5C9F" w:rsidRDefault="008E64D3" w:rsidP="00FA5C9F">
      <w:pPr>
        <w:pStyle w:val="ListParagraph"/>
        <w:numPr>
          <w:ilvl w:val="0"/>
          <w:numId w:val="4"/>
        </w:numPr>
        <w:spacing w:line="360" w:lineRule="auto"/>
        <w:rPr>
          <w:rFonts w:ascii="Arial" w:hAnsi="Arial" w:cs="Arial"/>
          <w:b/>
          <w:sz w:val="24"/>
        </w:rPr>
      </w:pPr>
      <w:r w:rsidRPr="00531CB2">
        <w:rPr>
          <w:rFonts w:ascii="Arial" w:hAnsi="Arial" w:cs="Arial"/>
          <w:sz w:val="24"/>
        </w:rPr>
        <w:lastRenderedPageBreak/>
        <w:t>Age and understanding appropriateness</w:t>
      </w:r>
    </w:p>
    <w:p w:rsidR="00FA5C9F" w:rsidRPr="00531CB2" w:rsidRDefault="00FA5C9F" w:rsidP="00FA5C9F">
      <w:pPr>
        <w:pStyle w:val="ListParagraph"/>
        <w:numPr>
          <w:ilvl w:val="0"/>
          <w:numId w:val="4"/>
        </w:numPr>
        <w:spacing w:line="360" w:lineRule="auto"/>
        <w:rPr>
          <w:rFonts w:ascii="Arial" w:hAnsi="Arial" w:cs="Arial"/>
          <w:b/>
          <w:sz w:val="24"/>
        </w:rPr>
      </w:pPr>
      <w:r>
        <w:rPr>
          <w:rFonts w:ascii="Arial" w:hAnsi="Arial" w:cs="Arial"/>
          <w:sz w:val="24"/>
        </w:rPr>
        <w:t>Differentiated to meet the individual academic needs of individuals.</w:t>
      </w:r>
    </w:p>
    <w:p w:rsidR="008E64D3" w:rsidRPr="00531CB2" w:rsidRDefault="009229FC" w:rsidP="00FA5C9F">
      <w:pPr>
        <w:spacing w:line="360" w:lineRule="auto"/>
        <w:rPr>
          <w:rFonts w:ascii="Arial" w:hAnsi="Arial" w:cs="Arial"/>
          <w:b/>
          <w:sz w:val="24"/>
        </w:rPr>
      </w:pPr>
      <w:r w:rsidRPr="00531CB2">
        <w:rPr>
          <w:rFonts w:ascii="Arial" w:hAnsi="Arial" w:cs="Arial"/>
          <w:b/>
          <w:sz w:val="24"/>
        </w:rPr>
        <w:t>Sexually explicit questions will be dealt with by:</w:t>
      </w:r>
    </w:p>
    <w:p w:rsidR="009229FC" w:rsidRPr="00531CB2" w:rsidRDefault="009229FC" w:rsidP="00FA5C9F">
      <w:pPr>
        <w:pStyle w:val="ListParagraph"/>
        <w:numPr>
          <w:ilvl w:val="0"/>
          <w:numId w:val="5"/>
        </w:numPr>
        <w:spacing w:line="360" w:lineRule="auto"/>
        <w:rPr>
          <w:rFonts w:ascii="Arial" w:hAnsi="Arial" w:cs="Arial"/>
          <w:b/>
          <w:sz w:val="24"/>
        </w:rPr>
      </w:pPr>
      <w:r w:rsidRPr="00531CB2">
        <w:rPr>
          <w:rFonts w:ascii="Arial" w:hAnsi="Arial" w:cs="Arial"/>
          <w:sz w:val="24"/>
        </w:rPr>
        <w:t>Allowing individual staff to use their professional judgement as to answering questions in front of the whole class or individually taking into account Safeguarding Policy.</w:t>
      </w:r>
    </w:p>
    <w:p w:rsidR="009229FC" w:rsidRPr="00531CB2" w:rsidRDefault="009229FC" w:rsidP="00FA5C9F">
      <w:pPr>
        <w:pStyle w:val="ListParagraph"/>
        <w:numPr>
          <w:ilvl w:val="0"/>
          <w:numId w:val="5"/>
        </w:numPr>
        <w:spacing w:line="360" w:lineRule="auto"/>
        <w:rPr>
          <w:rFonts w:ascii="Arial" w:hAnsi="Arial" w:cs="Arial"/>
          <w:b/>
          <w:sz w:val="24"/>
        </w:rPr>
      </w:pPr>
      <w:r w:rsidRPr="00531CB2">
        <w:rPr>
          <w:rFonts w:ascii="Arial" w:hAnsi="Arial" w:cs="Arial"/>
          <w:sz w:val="24"/>
        </w:rPr>
        <w:t>Encouraging learners to ask their parents/carers any question outside the planned programme.</w:t>
      </w:r>
    </w:p>
    <w:p w:rsidR="009229FC" w:rsidRPr="00531CB2" w:rsidRDefault="009229FC" w:rsidP="00FA5C9F">
      <w:pPr>
        <w:pStyle w:val="ListParagraph"/>
        <w:numPr>
          <w:ilvl w:val="0"/>
          <w:numId w:val="5"/>
        </w:numPr>
        <w:spacing w:line="360" w:lineRule="auto"/>
        <w:rPr>
          <w:rFonts w:ascii="Arial" w:hAnsi="Arial" w:cs="Arial"/>
          <w:b/>
          <w:sz w:val="24"/>
        </w:rPr>
      </w:pPr>
      <w:r w:rsidRPr="00531CB2">
        <w:rPr>
          <w:rFonts w:ascii="Arial" w:hAnsi="Arial" w:cs="Arial"/>
          <w:sz w:val="24"/>
        </w:rPr>
        <w:t>Setting out clear ground rules regarding personal questions, which are agreed by staff beforehand.</w:t>
      </w:r>
    </w:p>
    <w:p w:rsidR="009229FC" w:rsidRPr="00531CB2" w:rsidRDefault="009229FC" w:rsidP="00FA5C9F">
      <w:pPr>
        <w:pStyle w:val="ListParagraph"/>
        <w:numPr>
          <w:ilvl w:val="0"/>
          <w:numId w:val="5"/>
        </w:numPr>
        <w:spacing w:line="360" w:lineRule="auto"/>
        <w:rPr>
          <w:rFonts w:ascii="Arial" w:hAnsi="Arial" w:cs="Arial"/>
          <w:b/>
          <w:sz w:val="24"/>
        </w:rPr>
      </w:pPr>
      <w:r w:rsidRPr="00531CB2">
        <w:rPr>
          <w:rFonts w:ascii="Arial" w:hAnsi="Arial" w:cs="Arial"/>
          <w:sz w:val="24"/>
        </w:rPr>
        <w:t>Having designated adults of trust that learners can go to if they wish to talk.</w:t>
      </w:r>
    </w:p>
    <w:p w:rsidR="00844E15" w:rsidRPr="00531CB2" w:rsidRDefault="00844E15" w:rsidP="00FA5C9F">
      <w:pPr>
        <w:spacing w:line="360" w:lineRule="auto"/>
        <w:rPr>
          <w:rFonts w:ascii="Arial" w:hAnsi="Arial" w:cs="Arial"/>
          <w:b/>
          <w:sz w:val="24"/>
        </w:rPr>
      </w:pPr>
      <w:r w:rsidRPr="00531CB2">
        <w:rPr>
          <w:rFonts w:ascii="Arial" w:hAnsi="Arial" w:cs="Arial"/>
          <w:b/>
          <w:sz w:val="24"/>
        </w:rPr>
        <w:t xml:space="preserve">What kind of language will be considered acceptable and appropriate for use in RSE lessons? </w:t>
      </w:r>
    </w:p>
    <w:p w:rsidR="00844E15" w:rsidRPr="00531CB2" w:rsidRDefault="00844E15" w:rsidP="00FA5C9F">
      <w:pPr>
        <w:spacing w:line="360" w:lineRule="auto"/>
        <w:rPr>
          <w:rFonts w:ascii="Arial" w:hAnsi="Arial" w:cs="Arial"/>
          <w:sz w:val="24"/>
        </w:rPr>
      </w:pPr>
      <w:r w:rsidRPr="00531CB2">
        <w:rPr>
          <w:rFonts w:ascii="Arial" w:hAnsi="Arial" w:cs="Arial"/>
          <w:sz w:val="24"/>
        </w:rPr>
        <w:t xml:space="preserve">Staff will: </w:t>
      </w:r>
    </w:p>
    <w:p w:rsidR="00844E15" w:rsidRPr="00531CB2" w:rsidRDefault="00844E15" w:rsidP="00FA5C9F">
      <w:pPr>
        <w:pStyle w:val="ListParagraph"/>
        <w:numPr>
          <w:ilvl w:val="0"/>
          <w:numId w:val="6"/>
        </w:numPr>
        <w:spacing w:line="360" w:lineRule="auto"/>
        <w:rPr>
          <w:rFonts w:ascii="Arial" w:hAnsi="Arial" w:cs="Arial"/>
          <w:b/>
          <w:sz w:val="24"/>
        </w:rPr>
      </w:pPr>
      <w:r w:rsidRPr="00531CB2">
        <w:rPr>
          <w:rFonts w:ascii="Arial" w:hAnsi="Arial" w:cs="Arial"/>
          <w:sz w:val="24"/>
        </w:rPr>
        <w:t>Use the correct terms for all body parts</w:t>
      </w:r>
    </w:p>
    <w:p w:rsidR="00844E15" w:rsidRPr="00531CB2" w:rsidRDefault="00844E15" w:rsidP="00FA5C9F">
      <w:pPr>
        <w:pStyle w:val="ListParagraph"/>
        <w:numPr>
          <w:ilvl w:val="0"/>
          <w:numId w:val="6"/>
        </w:numPr>
        <w:spacing w:line="360" w:lineRule="auto"/>
        <w:rPr>
          <w:rFonts w:ascii="Arial" w:hAnsi="Arial" w:cs="Arial"/>
          <w:b/>
          <w:sz w:val="24"/>
        </w:rPr>
      </w:pPr>
      <w:r w:rsidRPr="00531CB2">
        <w:rPr>
          <w:rFonts w:ascii="Arial" w:hAnsi="Arial" w:cs="Arial"/>
          <w:sz w:val="24"/>
        </w:rPr>
        <w:t xml:space="preserve">Use clear, unequivocal language in an objective manner </w:t>
      </w:r>
    </w:p>
    <w:p w:rsidR="00844E15" w:rsidRPr="00531CB2" w:rsidRDefault="00844E15" w:rsidP="00FA5C9F">
      <w:pPr>
        <w:pStyle w:val="ListParagraph"/>
        <w:numPr>
          <w:ilvl w:val="0"/>
          <w:numId w:val="6"/>
        </w:numPr>
        <w:spacing w:line="360" w:lineRule="auto"/>
        <w:rPr>
          <w:rFonts w:ascii="Arial" w:hAnsi="Arial" w:cs="Arial"/>
          <w:b/>
          <w:sz w:val="24"/>
        </w:rPr>
      </w:pPr>
      <w:r w:rsidRPr="00531CB2">
        <w:rPr>
          <w:rFonts w:ascii="Arial" w:hAnsi="Arial" w:cs="Arial"/>
          <w:sz w:val="24"/>
        </w:rPr>
        <w:t xml:space="preserve">Discuss what ‘slang’ words mean and say that some can be seen as offensive. </w:t>
      </w:r>
    </w:p>
    <w:p w:rsidR="009229FC" w:rsidRPr="00531CB2" w:rsidRDefault="00844E15" w:rsidP="00FA5C9F">
      <w:pPr>
        <w:pStyle w:val="ListParagraph"/>
        <w:numPr>
          <w:ilvl w:val="0"/>
          <w:numId w:val="6"/>
        </w:numPr>
        <w:spacing w:line="360" w:lineRule="auto"/>
        <w:rPr>
          <w:rFonts w:ascii="Arial" w:hAnsi="Arial" w:cs="Arial"/>
          <w:b/>
          <w:sz w:val="24"/>
        </w:rPr>
      </w:pPr>
      <w:r w:rsidRPr="00531CB2">
        <w:rPr>
          <w:rFonts w:ascii="Arial" w:hAnsi="Arial" w:cs="Arial"/>
          <w:sz w:val="24"/>
        </w:rPr>
        <w:t>Staff will use their judgement in discussion depending on understanding and maturity level of learners.</w:t>
      </w:r>
    </w:p>
    <w:p w:rsidR="00A93C6D" w:rsidRPr="00531CB2" w:rsidRDefault="00A93C6D" w:rsidP="00FA5C9F">
      <w:pPr>
        <w:spacing w:line="360" w:lineRule="auto"/>
        <w:rPr>
          <w:rFonts w:ascii="Arial" w:hAnsi="Arial" w:cs="Arial"/>
          <w:b/>
          <w:sz w:val="24"/>
        </w:rPr>
      </w:pPr>
      <w:r w:rsidRPr="00531CB2">
        <w:rPr>
          <w:rFonts w:ascii="Arial" w:hAnsi="Arial" w:cs="Arial"/>
          <w:b/>
          <w:sz w:val="24"/>
        </w:rPr>
        <w:t xml:space="preserve">What Ground Rules </w:t>
      </w:r>
      <w:r w:rsidR="00FA5C9F">
        <w:rPr>
          <w:rFonts w:ascii="Arial" w:hAnsi="Arial" w:cs="Arial"/>
          <w:b/>
          <w:sz w:val="24"/>
        </w:rPr>
        <w:t xml:space="preserve">and behaviour expectations are </w:t>
      </w:r>
      <w:r w:rsidRPr="00531CB2">
        <w:rPr>
          <w:rFonts w:ascii="Arial" w:hAnsi="Arial" w:cs="Arial"/>
          <w:b/>
          <w:sz w:val="24"/>
        </w:rPr>
        <w:t>specific to RSE will The Brookfield use?</w:t>
      </w:r>
    </w:p>
    <w:p w:rsidR="00B965F6" w:rsidRDefault="00232AA4" w:rsidP="00FA5C9F">
      <w:pPr>
        <w:spacing w:line="360" w:lineRule="auto"/>
        <w:rPr>
          <w:rFonts w:ascii="Arial" w:hAnsi="Arial" w:cs="Arial"/>
          <w:sz w:val="24"/>
        </w:rPr>
      </w:pPr>
      <w:r>
        <w:rPr>
          <w:rFonts w:ascii="Arial" w:hAnsi="Arial" w:cs="Arial"/>
          <w:sz w:val="24"/>
        </w:rPr>
        <w:t>Pupils and staff will adhere to the Jigsaw charter-</w:t>
      </w:r>
    </w:p>
    <w:p w:rsidR="00232AA4" w:rsidRDefault="00232AA4" w:rsidP="00FA5C9F">
      <w:pPr>
        <w:spacing w:line="360" w:lineRule="auto"/>
        <w:rPr>
          <w:rFonts w:ascii="Arial" w:hAnsi="Arial" w:cs="Arial"/>
          <w:sz w:val="24"/>
        </w:rPr>
      </w:pPr>
      <w:r>
        <w:rPr>
          <w:rFonts w:ascii="Arial" w:hAnsi="Arial" w:cs="Arial"/>
          <w:sz w:val="24"/>
        </w:rPr>
        <w:t>Everyone has the right to …</w:t>
      </w:r>
    </w:p>
    <w:p w:rsidR="00232AA4" w:rsidRDefault="00232AA4" w:rsidP="00FA5C9F">
      <w:pPr>
        <w:pStyle w:val="ListParagraph"/>
        <w:numPr>
          <w:ilvl w:val="0"/>
          <w:numId w:val="10"/>
        </w:numPr>
        <w:spacing w:line="360" w:lineRule="auto"/>
        <w:rPr>
          <w:rFonts w:ascii="Arial" w:hAnsi="Arial" w:cs="Arial"/>
          <w:sz w:val="24"/>
        </w:rPr>
      </w:pPr>
      <w:r>
        <w:rPr>
          <w:rFonts w:ascii="Arial" w:hAnsi="Arial" w:cs="Arial"/>
          <w:sz w:val="24"/>
        </w:rPr>
        <w:t>Participate or Pass</w:t>
      </w:r>
    </w:p>
    <w:p w:rsidR="00232AA4" w:rsidRDefault="00232AA4" w:rsidP="00FA5C9F">
      <w:pPr>
        <w:pStyle w:val="ListParagraph"/>
        <w:numPr>
          <w:ilvl w:val="0"/>
          <w:numId w:val="10"/>
        </w:numPr>
        <w:spacing w:line="360" w:lineRule="auto"/>
        <w:rPr>
          <w:rFonts w:ascii="Arial" w:hAnsi="Arial" w:cs="Arial"/>
          <w:sz w:val="24"/>
        </w:rPr>
      </w:pPr>
      <w:r>
        <w:rPr>
          <w:rFonts w:ascii="Arial" w:hAnsi="Arial" w:cs="Arial"/>
          <w:sz w:val="24"/>
        </w:rPr>
        <w:t>Listen and Speak</w:t>
      </w:r>
    </w:p>
    <w:p w:rsidR="00232AA4" w:rsidRDefault="00232AA4" w:rsidP="00FA5C9F">
      <w:pPr>
        <w:pStyle w:val="ListParagraph"/>
        <w:numPr>
          <w:ilvl w:val="0"/>
          <w:numId w:val="10"/>
        </w:numPr>
        <w:spacing w:line="360" w:lineRule="auto"/>
        <w:rPr>
          <w:rFonts w:ascii="Arial" w:hAnsi="Arial" w:cs="Arial"/>
          <w:sz w:val="24"/>
        </w:rPr>
      </w:pPr>
      <w:r>
        <w:rPr>
          <w:rFonts w:ascii="Arial" w:hAnsi="Arial" w:cs="Arial"/>
          <w:sz w:val="24"/>
        </w:rPr>
        <w:t>Privacy</w:t>
      </w:r>
    </w:p>
    <w:p w:rsidR="00232AA4" w:rsidRDefault="00232AA4" w:rsidP="00FA5C9F">
      <w:pPr>
        <w:pStyle w:val="ListParagraph"/>
        <w:numPr>
          <w:ilvl w:val="0"/>
          <w:numId w:val="10"/>
        </w:numPr>
        <w:spacing w:line="360" w:lineRule="auto"/>
        <w:rPr>
          <w:rFonts w:ascii="Arial" w:hAnsi="Arial" w:cs="Arial"/>
          <w:sz w:val="24"/>
        </w:rPr>
      </w:pPr>
      <w:r>
        <w:rPr>
          <w:rFonts w:ascii="Arial" w:hAnsi="Arial" w:cs="Arial"/>
          <w:sz w:val="24"/>
        </w:rPr>
        <w:t>An Opinion</w:t>
      </w:r>
    </w:p>
    <w:p w:rsidR="00232AA4" w:rsidRDefault="00232AA4" w:rsidP="00FA5C9F">
      <w:pPr>
        <w:pStyle w:val="ListParagraph"/>
        <w:numPr>
          <w:ilvl w:val="0"/>
          <w:numId w:val="10"/>
        </w:numPr>
        <w:spacing w:line="360" w:lineRule="auto"/>
        <w:rPr>
          <w:rFonts w:ascii="Arial" w:hAnsi="Arial" w:cs="Arial"/>
          <w:sz w:val="24"/>
        </w:rPr>
      </w:pPr>
      <w:r>
        <w:rPr>
          <w:rFonts w:ascii="Arial" w:hAnsi="Arial" w:cs="Arial"/>
          <w:sz w:val="24"/>
        </w:rPr>
        <w:t>Learn</w:t>
      </w:r>
    </w:p>
    <w:p w:rsidR="00232AA4" w:rsidRDefault="00232AA4" w:rsidP="00FA5C9F">
      <w:pPr>
        <w:spacing w:line="360" w:lineRule="auto"/>
        <w:rPr>
          <w:rFonts w:ascii="Arial" w:hAnsi="Arial" w:cs="Arial"/>
          <w:sz w:val="24"/>
        </w:rPr>
      </w:pPr>
      <w:r>
        <w:rPr>
          <w:rFonts w:ascii="Arial" w:hAnsi="Arial" w:cs="Arial"/>
          <w:sz w:val="24"/>
        </w:rPr>
        <w:t>Everyone has the responsibility to …</w:t>
      </w:r>
    </w:p>
    <w:p w:rsidR="00232AA4" w:rsidRDefault="00232AA4" w:rsidP="00FA5C9F">
      <w:pPr>
        <w:pStyle w:val="ListParagraph"/>
        <w:numPr>
          <w:ilvl w:val="0"/>
          <w:numId w:val="11"/>
        </w:numPr>
        <w:spacing w:line="360" w:lineRule="auto"/>
        <w:rPr>
          <w:rFonts w:ascii="Arial" w:hAnsi="Arial" w:cs="Arial"/>
          <w:sz w:val="24"/>
        </w:rPr>
      </w:pPr>
      <w:r>
        <w:rPr>
          <w:rFonts w:ascii="Arial" w:hAnsi="Arial" w:cs="Arial"/>
          <w:sz w:val="24"/>
        </w:rPr>
        <w:t>Allow others to participate or pass</w:t>
      </w:r>
    </w:p>
    <w:p w:rsidR="00232AA4" w:rsidRDefault="00232AA4" w:rsidP="00FA5C9F">
      <w:pPr>
        <w:pStyle w:val="ListParagraph"/>
        <w:numPr>
          <w:ilvl w:val="0"/>
          <w:numId w:val="11"/>
        </w:numPr>
        <w:spacing w:line="360" w:lineRule="auto"/>
        <w:rPr>
          <w:rFonts w:ascii="Arial" w:hAnsi="Arial" w:cs="Arial"/>
          <w:sz w:val="24"/>
        </w:rPr>
      </w:pPr>
      <w:r>
        <w:rPr>
          <w:rFonts w:ascii="Arial" w:hAnsi="Arial" w:cs="Arial"/>
          <w:sz w:val="24"/>
        </w:rPr>
        <w:t>Listen and allow others to speak</w:t>
      </w:r>
    </w:p>
    <w:p w:rsidR="00232AA4" w:rsidRDefault="00232AA4" w:rsidP="00FA5C9F">
      <w:pPr>
        <w:pStyle w:val="ListParagraph"/>
        <w:numPr>
          <w:ilvl w:val="0"/>
          <w:numId w:val="11"/>
        </w:numPr>
        <w:spacing w:line="360" w:lineRule="auto"/>
        <w:rPr>
          <w:rFonts w:ascii="Arial" w:hAnsi="Arial" w:cs="Arial"/>
          <w:sz w:val="24"/>
        </w:rPr>
      </w:pPr>
      <w:r>
        <w:rPr>
          <w:rFonts w:ascii="Arial" w:hAnsi="Arial" w:cs="Arial"/>
          <w:sz w:val="24"/>
        </w:rPr>
        <w:t>Maintain privacy</w:t>
      </w:r>
    </w:p>
    <w:p w:rsidR="00232AA4" w:rsidRDefault="00232AA4" w:rsidP="00FA5C9F">
      <w:pPr>
        <w:pStyle w:val="ListParagraph"/>
        <w:numPr>
          <w:ilvl w:val="0"/>
          <w:numId w:val="11"/>
        </w:numPr>
        <w:spacing w:line="360" w:lineRule="auto"/>
        <w:rPr>
          <w:rFonts w:ascii="Arial" w:hAnsi="Arial" w:cs="Arial"/>
          <w:sz w:val="24"/>
        </w:rPr>
      </w:pPr>
      <w:r>
        <w:rPr>
          <w:rFonts w:ascii="Arial" w:hAnsi="Arial" w:cs="Arial"/>
          <w:sz w:val="24"/>
        </w:rPr>
        <w:lastRenderedPageBreak/>
        <w:t xml:space="preserve">Respect difference of opinion </w:t>
      </w:r>
    </w:p>
    <w:p w:rsidR="00F30171" w:rsidRDefault="00232AA4" w:rsidP="00FA5C9F">
      <w:pPr>
        <w:pStyle w:val="ListParagraph"/>
        <w:numPr>
          <w:ilvl w:val="0"/>
          <w:numId w:val="11"/>
        </w:numPr>
        <w:spacing w:line="360" w:lineRule="auto"/>
        <w:rPr>
          <w:rFonts w:ascii="Arial" w:hAnsi="Arial" w:cs="Arial"/>
          <w:sz w:val="24"/>
        </w:rPr>
      </w:pPr>
      <w:r>
        <w:rPr>
          <w:rFonts w:ascii="Arial" w:hAnsi="Arial" w:cs="Arial"/>
          <w:sz w:val="24"/>
        </w:rPr>
        <w:t>Allow others to learn</w:t>
      </w:r>
    </w:p>
    <w:p w:rsidR="00BE1B9F" w:rsidRDefault="00BE1B9F" w:rsidP="00BE1B9F">
      <w:pPr>
        <w:spacing w:line="360" w:lineRule="auto"/>
        <w:rPr>
          <w:rFonts w:ascii="Arial" w:hAnsi="Arial" w:cs="Arial"/>
          <w:sz w:val="24"/>
        </w:rPr>
      </w:pPr>
      <w:r>
        <w:rPr>
          <w:rFonts w:ascii="Arial" w:hAnsi="Arial" w:cs="Arial"/>
          <w:sz w:val="24"/>
        </w:rPr>
        <w:t xml:space="preserve">The learning environment reflects the behaviour expectations set out in the charter, both pupils and adults are encouraged to promote diversity, inclusion and equality. Pupils are reminded of the importance of respecting the cultural diversity within the learning environment as well as in the community. There are set consequences for behaving inappropriately and breaking the rules of the charter. </w:t>
      </w:r>
      <w:r w:rsidR="00B75C34">
        <w:rPr>
          <w:rFonts w:ascii="Arial" w:hAnsi="Arial" w:cs="Arial"/>
          <w:sz w:val="24"/>
        </w:rPr>
        <w:t xml:space="preserve">Pupils are reminded that they have a safe learning environment where they feel valued and appreciated. </w:t>
      </w:r>
    </w:p>
    <w:p w:rsidR="00B75C34" w:rsidRDefault="00B75C34" w:rsidP="00BE1B9F">
      <w:pPr>
        <w:spacing w:line="360" w:lineRule="auto"/>
        <w:rPr>
          <w:rFonts w:ascii="Arial" w:hAnsi="Arial" w:cs="Arial"/>
          <w:b/>
          <w:sz w:val="24"/>
        </w:rPr>
      </w:pPr>
      <w:r w:rsidRPr="00B75C34">
        <w:rPr>
          <w:rFonts w:ascii="Arial" w:hAnsi="Arial" w:cs="Arial"/>
          <w:b/>
          <w:sz w:val="24"/>
        </w:rPr>
        <w:t>Behaviour Strategies.</w:t>
      </w:r>
    </w:p>
    <w:p w:rsidR="00B75C34" w:rsidRPr="00B75C34" w:rsidRDefault="00B75C34" w:rsidP="00B75C34">
      <w:pPr>
        <w:pStyle w:val="ListParagraph"/>
        <w:numPr>
          <w:ilvl w:val="0"/>
          <w:numId w:val="12"/>
        </w:numPr>
        <w:spacing w:line="360" w:lineRule="auto"/>
        <w:rPr>
          <w:rFonts w:ascii="Arial" w:hAnsi="Arial" w:cs="Arial"/>
          <w:b/>
          <w:sz w:val="24"/>
          <w:szCs w:val="24"/>
        </w:rPr>
      </w:pPr>
      <w:r w:rsidRPr="00B75C34">
        <w:rPr>
          <w:rFonts w:ascii="Arial" w:hAnsi="Arial" w:cs="Arial"/>
          <w:color w:val="333333"/>
          <w:sz w:val="24"/>
          <w:szCs w:val="24"/>
          <w:shd w:val="clear" w:color="auto" w:fill="FFFFFF"/>
        </w:rPr>
        <w:t>Positive behaviour will be reinforced with praise and encouragement.</w:t>
      </w:r>
    </w:p>
    <w:p w:rsidR="00B75C34" w:rsidRPr="00B75C34" w:rsidRDefault="00B75C34" w:rsidP="00B75C34">
      <w:pPr>
        <w:pStyle w:val="ListParagraph"/>
        <w:numPr>
          <w:ilvl w:val="0"/>
          <w:numId w:val="12"/>
        </w:numPr>
        <w:spacing w:line="360" w:lineRule="auto"/>
        <w:rPr>
          <w:rFonts w:ascii="Arial" w:hAnsi="Arial" w:cs="Arial"/>
          <w:b/>
          <w:sz w:val="24"/>
          <w:szCs w:val="24"/>
        </w:rPr>
      </w:pPr>
      <w:r w:rsidRPr="00B75C34">
        <w:rPr>
          <w:rFonts w:ascii="Arial" w:hAnsi="Arial" w:cs="Arial"/>
          <w:color w:val="333333"/>
          <w:sz w:val="24"/>
          <w:szCs w:val="24"/>
          <w:shd w:val="clear" w:color="auto" w:fill="FFFFFF"/>
        </w:rPr>
        <w:t>Negative behaviour will be challenged in a calm but assertive manner. In the first instance, staff will try to re-direct children’s energies by offering them alternative and positive options. Staff will be open in stating and explaining non-negotiable issues.</w:t>
      </w:r>
      <w:r w:rsidRPr="00B75C34">
        <w:rPr>
          <w:rFonts w:ascii="Arial" w:hAnsi="Arial" w:cs="Arial"/>
          <w:color w:val="333333"/>
          <w:sz w:val="24"/>
          <w:szCs w:val="24"/>
        </w:rPr>
        <w:t xml:space="preserve"> </w:t>
      </w:r>
      <w:r w:rsidRPr="00B75C34">
        <w:rPr>
          <w:rFonts w:ascii="Arial" w:eastAsia="Times New Roman" w:hAnsi="Arial" w:cs="Arial"/>
          <w:color w:val="333333"/>
          <w:sz w:val="24"/>
          <w:szCs w:val="24"/>
          <w:lang w:val="en-US"/>
        </w:rPr>
        <w:t>Staff will encourage and facilitate mediation between children to try to resolve conflicts by discussion and negotiation.</w:t>
      </w:r>
    </w:p>
    <w:p w:rsidR="00B75C34" w:rsidRDefault="00B75C34" w:rsidP="00B75C34">
      <w:pPr>
        <w:numPr>
          <w:ilvl w:val="0"/>
          <w:numId w:val="13"/>
        </w:numPr>
        <w:shd w:val="clear" w:color="auto" w:fill="FFFFFF"/>
        <w:spacing w:before="100" w:beforeAutospacing="1" w:after="100" w:afterAutospacing="1" w:line="360" w:lineRule="auto"/>
        <w:rPr>
          <w:rFonts w:ascii="Arial" w:eastAsia="Times New Roman" w:hAnsi="Arial" w:cs="Arial"/>
          <w:color w:val="333333"/>
          <w:sz w:val="24"/>
          <w:szCs w:val="24"/>
          <w:lang w:val="en-US"/>
        </w:rPr>
      </w:pPr>
      <w:r w:rsidRPr="00B75C34">
        <w:rPr>
          <w:rFonts w:ascii="Arial" w:eastAsia="Times New Roman" w:hAnsi="Arial" w:cs="Arial"/>
          <w:color w:val="333333"/>
          <w:sz w:val="24"/>
          <w:szCs w:val="24"/>
          <w:lang w:val="en-US"/>
        </w:rPr>
        <w:t>Activities will be varied and well planned so that children are not easily bored or distracted.</w:t>
      </w:r>
    </w:p>
    <w:p w:rsidR="00B75C34" w:rsidRDefault="00B75C34" w:rsidP="00B75C34">
      <w:pPr>
        <w:numPr>
          <w:ilvl w:val="0"/>
          <w:numId w:val="13"/>
        </w:numPr>
        <w:shd w:val="clear" w:color="auto" w:fill="FFFFFF"/>
        <w:spacing w:before="100" w:beforeAutospacing="1" w:after="100" w:afterAutospacing="1" w:line="360" w:lineRule="auto"/>
        <w:rPr>
          <w:rFonts w:ascii="Arial" w:eastAsia="Times New Roman" w:hAnsi="Arial" w:cs="Arial"/>
          <w:color w:val="333333"/>
          <w:sz w:val="24"/>
          <w:szCs w:val="24"/>
          <w:lang w:val="en-US"/>
        </w:rPr>
      </w:pPr>
      <w:r w:rsidRPr="00B75C34">
        <w:rPr>
          <w:rFonts w:ascii="Arial" w:hAnsi="Arial" w:cs="Arial"/>
          <w:color w:val="333333"/>
          <w:sz w:val="24"/>
          <w:szCs w:val="24"/>
          <w:shd w:val="clear" w:color="auto" w:fill="FFFFFF"/>
        </w:rPr>
        <w:t>When dealing with negative behaviour, staff will always communicate in a clear, calm and positive manner.</w:t>
      </w:r>
    </w:p>
    <w:p w:rsidR="00232AA4" w:rsidRPr="00B75C34" w:rsidRDefault="00B75C34" w:rsidP="00B75C34">
      <w:pPr>
        <w:numPr>
          <w:ilvl w:val="0"/>
          <w:numId w:val="13"/>
        </w:numPr>
        <w:shd w:val="clear" w:color="auto" w:fill="FFFFFF"/>
        <w:spacing w:before="100" w:beforeAutospacing="1" w:after="100" w:afterAutospacing="1" w:line="360" w:lineRule="auto"/>
        <w:rPr>
          <w:rFonts w:ascii="Arial" w:eastAsia="Times New Roman" w:hAnsi="Arial" w:cs="Arial"/>
          <w:color w:val="333333"/>
          <w:sz w:val="24"/>
          <w:szCs w:val="24"/>
          <w:lang w:val="en-US"/>
        </w:rPr>
      </w:pPr>
      <w:r w:rsidRPr="00B75C34">
        <w:rPr>
          <w:rFonts w:ascii="Arial" w:hAnsi="Arial" w:cs="Arial"/>
          <w:color w:val="333333"/>
          <w:sz w:val="24"/>
          <w:szCs w:val="24"/>
          <w:shd w:val="clear" w:color="auto" w:fill="FFFFFF"/>
        </w:rPr>
        <w:t>Staff will avoid shouting, unless there is a risk of danger to pupils, staff or the learning environment.</w:t>
      </w:r>
    </w:p>
    <w:p w:rsidR="00AE5C1A" w:rsidRPr="00531CB2" w:rsidRDefault="00AE5C1A" w:rsidP="00FA5C9F">
      <w:pPr>
        <w:spacing w:line="360" w:lineRule="auto"/>
        <w:rPr>
          <w:rFonts w:ascii="Arial" w:hAnsi="Arial" w:cs="Arial"/>
          <w:b/>
          <w:sz w:val="24"/>
        </w:rPr>
      </w:pPr>
      <w:r w:rsidRPr="00531CB2">
        <w:rPr>
          <w:rFonts w:ascii="Arial" w:hAnsi="Arial" w:cs="Arial"/>
          <w:b/>
          <w:sz w:val="24"/>
        </w:rPr>
        <w:t>Monitoring &amp; Evaluation of RSE</w:t>
      </w:r>
    </w:p>
    <w:p w:rsidR="007100D2" w:rsidRDefault="00AE5C1A" w:rsidP="00FA5C9F">
      <w:pPr>
        <w:spacing w:line="360" w:lineRule="auto"/>
        <w:rPr>
          <w:rFonts w:ascii="Arial" w:hAnsi="Arial" w:cs="Arial"/>
          <w:sz w:val="24"/>
        </w:rPr>
      </w:pPr>
      <w:r w:rsidRPr="00531CB2">
        <w:rPr>
          <w:rFonts w:ascii="Arial" w:hAnsi="Arial" w:cs="Arial"/>
          <w:sz w:val="24"/>
        </w:rPr>
        <w:t>The P</w:t>
      </w:r>
      <w:r w:rsidR="00182B49">
        <w:rPr>
          <w:rFonts w:ascii="Arial" w:hAnsi="Arial" w:cs="Arial"/>
          <w:sz w:val="24"/>
        </w:rPr>
        <w:t>R</w:t>
      </w:r>
      <w:r w:rsidRPr="00531CB2">
        <w:rPr>
          <w:rFonts w:ascii="Arial" w:hAnsi="Arial" w:cs="Arial"/>
          <w:sz w:val="24"/>
        </w:rPr>
        <w:t>SHE lead</w:t>
      </w:r>
      <w:r w:rsidR="00182B49">
        <w:rPr>
          <w:rFonts w:ascii="Arial" w:hAnsi="Arial" w:cs="Arial"/>
          <w:sz w:val="24"/>
        </w:rPr>
        <w:t xml:space="preserve"> will</w:t>
      </w:r>
      <w:r w:rsidRPr="00531CB2">
        <w:rPr>
          <w:rFonts w:ascii="Arial" w:hAnsi="Arial" w:cs="Arial"/>
          <w:sz w:val="24"/>
        </w:rPr>
        <w:t xml:space="preserve"> plan and monitor the delivery of the RSE spiral programme and ensure that all aspects of RSE are covered as defined in government guidance especially the National Curriculum for PSHE- “personal wellbeing”. The programme</w:t>
      </w:r>
      <w:r w:rsidR="00F42A2B">
        <w:rPr>
          <w:rFonts w:ascii="Arial" w:hAnsi="Arial" w:cs="Arial"/>
          <w:sz w:val="24"/>
        </w:rPr>
        <w:t xml:space="preserve"> will be reviewed every two years, unless a national update requires </w:t>
      </w:r>
      <w:r w:rsidR="0088764F">
        <w:rPr>
          <w:rFonts w:ascii="Arial" w:hAnsi="Arial" w:cs="Arial"/>
          <w:sz w:val="24"/>
        </w:rPr>
        <w:t xml:space="preserve">it. </w:t>
      </w:r>
      <w:r w:rsidR="00227620" w:rsidRPr="00531CB2">
        <w:rPr>
          <w:rFonts w:ascii="Arial" w:hAnsi="Arial" w:cs="Arial"/>
          <w:sz w:val="24"/>
        </w:rPr>
        <w:t>On occasion th</w:t>
      </w:r>
      <w:r w:rsidR="00F42A2B">
        <w:rPr>
          <w:rFonts w:ascii="Arial" w:hAnsi="Arial" w:cs="Arial"/>
          <w:sz w:val="24"/>
        </w:rPr>
        <w:t>ere are cross curricular days incorporating</w:t>
      </w:r>
      <w:r w:rsidR="00227620" w:rsidRPr="00531CB2">
        <w:rPr>
          <w:rFonts w:ascii="Arial" w:hAnsi="Arial" w:cs="Arial"/>
          <w:sz w:val="24"/>
        </w:rPr>
        <w:t xml:space="preserve"> RSE in Curriculum weeks.</w:t>
      </w:r>
    </w:p>
    <w:p w:rsidR="0088764F" w:rsidRDefault="0088764F" w:rsidP="00FA5C9F">
      <w:pPr>
        <w:spacing w:line="360" w:lineRule="auto"/>
        <w:rPr>
          <w:rFonts w:ascii="Arial" w:hAnsi="Arial" w:cs="Arial"/>
          <w:b/>
          <w:sz w:val="24"/>
        </w:rPr>
      </w:pPr>
      <w:r w:rsidRPr="0088764F">
        <w:rPr>
          <w:rFonts w:ascii="Arial" w:hAnsi="Arial" w:cs="Arial"/>
          <w:b/>
          <w:sz w:val="24"/>
        </w:rPr>
        <w:t>Government Updates</w:t>
      </w:r>
    </w:p>
    <w:p w:rsidR="0088764F" w:rsidRPr="0088764F" w:rsidRDefault="0088764F" w:rsidP="00FA5C9F">
      <w:pPr>
        <w:spacing w:line="360" w:lineRule="auto"/>
        <w:rPr>
          <w:rFonts w:ascii="Arial" w:eastAsia="Times New Roman" w:hAnsi="Arial" w:cs="Arial"/>
          <w:color w:val="000000"/>
          <w:sz w:val="28"/>
          <w:szCs w:val="24"/>
          <w:lang w:eastAsia="en-GB"/>
        </w:rPr>
      </w:pPr>
      <w:r w:rsidRPr="0088764F">
        <w:rPr>
          <w:rFonts w:ascii="Arial" w:hAnsi="Arial" w:cs="Arial"/>
          <w:sz w:val="24"/>
        </w:rPr>
        <w:t xml:space="preserve">The previous </w:t>
      </w:r>
      <w:r>
        <w:rPr>
          <w:rFonts w:ascii="Arial" w:hAnsi="Arial" w:cs="Arial"/>
          <w:sz w:val="24"/>
        </w:rPr>
        <w:t>government set out to review and amend the current guidance, the previous government sought to make clear</w:t>
      </w:r>
      <w:r w:rsidRPr="0088764F">
        <w:rPr>
          <w:rFonts w:ascii="Arial" w:hAnsi="Arial" w:cs="Arial"/>
          <w:sz w:val="28"/>
        </w:rPr>
        <w:t xml:space="preserve"> </w:t>
      </w:r>
      <w:r w:rsidRPr="0088764F">
        <w:rPr>
          <w:rStyle w:val="normaltextrun"/>
          <w:rFonts w:ascii="Arial" w:hAnsi="Arial" w:cs="Arial"/>
          <w:color w:val="0B0C0C"/>
          <w:sz w:val="24"/>
          <w:szCs w:val="29"/>
          <w:shd w:val="clear" w:color="auto" w:fill="FFFFFF"/>
        </w:rPr>
        <w:t>the concept of gender identity</w:t>
      </w:r>
      <w:r w:rsidRPr="0088764F">
        <w:rPr>
          <w:rStyle w:val="textrun"/>
          <w:rFonts w:ascii="Arial" w:hAnsi="Arial" w:cs="Arial"/>
          <w:color w:val="0B0C0C"/>
          <w:sz w:val="24"/>
          <w:szCs w:val="29"/>
          <w:shd w:val="clear" w:color="auto" w:fill="FFFFFF"/>
        </w:rPr>
        <w:t> </w:t>
      </w:r>
      <w:r w:rsidRPr="0088764F">
        <w:rPr>
          <w:rStyle w:val="normaltextrun"/>
          <w:rFonts w:ascii="Arial" w:hAnsi="Arial" w:cs="Arial"/>
          <w:color w:val="0B0C0C"/>
          <w:sz w:val="24"/>
          <w:szCs w:val="29"/>
          <w:shd w:val="clear" w:color="auto" w:fill="FFFFFF"/>
        </w:rPr>
        <w:t>– the sense a person may have of their own gender, whether male, female or a number of other categories</w:t>
      </w:r>
      <w:r>
        <w:rPr>
          <w:rStyle w:val="normaltextrun"/>
          <w:rFonts w:ascii="Arial" w:hAnsi="Arial" w:cs="Arial"/>
          <w:color w:val="0B0C0C"/>
          <w:sz w:val="24"/>
          <w:szCs w:val="29"/>
          <w:shd w:val="clear" w:color="auto" w:fill="FFFFFF"/>
        </w:rPr>
        <w:t xml:space="preserve">. In addition, seek to add age limits on certain areas of the RSE curriculum. When the new guidance is updated and released (no current release date) both the curriculum for Primary and Secondary and the policy will be updated in accordance with guidance. </w:t>
      </w:r>
    </w:p>
    <w:p w:rsidR="005646F1" w:rsidRPr="00531CB2" w:rsidRDefault="005646F1" w:rsidP="00FA5C9F">
      <w:pPr>
        <w:shd w:val="clear" w:color="auto" w:fill="FFFFFF"/>
        <w:spacing w:after="0" w:line="360" w:lineRule="auto"/>
        <w:textAlignment w:val="baseline"/>
        <w:rPr>
          <w:rFonts w:ascii="Arial" w:eastAsia="Times New Roman" w:hAnsi="Arial" w:cs="Arial"/>
          <w:color w:val="000000"/>
          <w:sz w:val="28"/>
          <w:szCs w:val="24"/>
          <w:lang w:eastAsia="en-GB"/>
        </w:rPr>
      </w:pPr>
    </w:p>
    <w:p w:rsidR="00EF0792" w:rsidRPr="00531CB2" w:rsidRDefault="00EF0792" w:rsidP="00FA5C9F">
      <w:pPr>
        <w:spacing w:line="360" w:lineRule="auto"/>
        <w:rPr>
          <w:rFonts w:ascii="Arial" w:hAnsi="Arial" w:cs="Arial"/>
          <w:b/>
          <w:sz w:val="24"/>
        </w:rPr>
      </w:pPr>
      <w:r w:rsidRPr="00531CB2">
        <w:rPr>
          <w:rFonts w:ascii="Arial" w:hAnsi="Arial" w:cs="Arial"/>
          <w:b/>
          <w:sz w:val="24"/>
        </w:rPr>
        <w:t>Basic Information</w:t>
      </w:r>
    </w:p>
    <w:p w:rsidR="00EF0792" w:rsidRPr="00531CB2" w:rsidRDefault="00EF0792" w:rsidP="00FA5C9F">
      <w:pPr>
        <w:spacing w:line="360" w:lineRule="auto"/>
        <w:rPr>
          <w:rFonts w:ascii="Arial" w:hAnsi="Arial" w:cs="Arial"/>
          <w:sz w:val="24"/>
        </w:rPr>
      </w:pPr>
      <w:r w:rsidRPr="00531CB2">
        <w:rPr>
          <w:rFonts w:ascii="Arial" w:hAnsi="Arial" w:cs="Arial"/>
          <w:sz w:val="24"/>
        </w:rPr>
        <w:t>This policy covers our school’s approach to RSE. I</w:t>
      </w:r>
      <w:r w:rsidR="0088764F">
        <w:rPr>
          <w:rFonts w:ascii="Arial" w:hAnsi="Arial" w:cs="Arial"/>
          <w:sz w:val="24"/>
        </w:rPr>
        <w:t>t was produced by the PSHE Lead</w:t>
      </w:r>
      <w:r w:rsidRPr="00531CB2">
        <w:rPr>
          <w:rFonts w:ascii="Arial" w:hAnsi="Arial" w:cs="Arial"/>
          <w:sz w:val="24"/>
        </w:rPr>
        <w:t xml:space="preserve"> through consultation with the Head teacher and PSHE Association. It will be reviewed every two years. It will be available on the school website. </w:t>
      </w:r>
    </w:p>
    <w:p w:rsidR="00EF0792" w:rsidRPr="00531CB2" w:rsidRDefault="00EF0792" w:rsidP="00FA5C9F">
      <w:pPr>
        <w:spacing w:line="360" w:lineRule="auto"/>
        <w:rPr>
          <w:rFonts w:ascii="Arial" w:hAnsi="Arial" w:cs="Arial"/>
          <w:sz w:val="24"/>
        </w:rPr>
      </w:pPr>
      <w:r w:rsidRPr="00531CB2">
        <w:rPr>
          <w:rFonts w:ascii="Arial" w:hAnsi="Arial" w:cs="Arial"/>
          <w:sz w:val="24"/>
        </w:rPr>
        <w:t>Reference –</w:t>
      </w:r>
    </w:p>
    <w:p w:rsidR="00EF0792" w:rsidRPr="00531CB2" w:rsidRDefault="00DE3203" w:rsidP="007100D2">
      <w:pPr>
        <w:jc w:val="both"/>
        <w:rPr>
          <w:rFonts w:ascii="Arial" w:hAnsi="Arial" w:cs="Arial"/>
          <w:sz w:val="24"/>
        </w:rPr>
      </w:pPr>
      <w:hyperlink r:id="rId9" w:history="1">
        <w:r w:rsidR="00EF0792" w:rsidRPr="00531CB2">
          <w:rPr>
            <w:rStyle w:val="Hyperlink"/>
            <w:rFonts w:ascii="Arial" w:hAnsi="Arial" w:cs="Arial"/>
            <w:sz w:val="24"/>
          </w:rPr>
          <w:t>http://www.nspcc.org.uk/Inform/research/questions/gillick_wda61289.html</w:t>
        </w:r>
      </w:hyperlink>
      <w:r w:rsidR="00EF0792" w:rsidRPr="00531CB2">
        <w:rPr>
          <w:rFonts w:ascii="Arial" w:hAnsi="Arial" w:cs="Arial"/>
          <w:sz w:val="24"/>
        </w:rPr>
        <w:t xml:space="preserve"> </w:t>
      </w:r>
    </w:p>
    <w:p w:rsidR="00EF0792" w:rsidRPr="00531CB2" w:rsidRDefault="00DE3203" w:rsidP="007100D2">
      <w:pPr>
        <w:jc w:val="both"/>
        <w:rPr>
          <w:rFonts w:ascii="Arial" w:hAnsi="Arial" w:cs="Arial"/>
          <w:sz w:val="24"/>
        </w:rPr>
      </w:pPr>
      <w:hyperlink r:id="rId10" w:history="1">
        <w:r w:rsidR="00EF0792" w:rsidRPr="00531CB2">
          <w:rPr>
            <w:rStyle w:val="Hyperlink"/>
            <w:rFonts w:ascii="Arial" w:hAnsi="Arial" w:cs="Arial"/>
            <w:sz w:val="24"/>
          </w:rPr>
          <w:t>https://www.pshe-association.org.uk/content.aspx?CategoryID=1182&amp;ArticleID=112</w:t>
        </w:r>
      </w:hyperlink>
    </w:p>
    <w:p w:rsidR="00EF0792" w:rsidRPr="00531CB2" w:rsidRDefault="00DE3203" w:rsidP="00490C19">
      <w:pPr>
        <w:jc w:val="both"/>
        <w:rPr>
          <w:rFonts w:ascii="Arial" w:hAnsi="Arial" w:cs="Arial"/>
          <w:sz w:val="24"/>
        </w:rPr>
      </w:pPr>
      <w:hyperlink r:id="rId11" w:history="1">
        <w:r w:rsidR="00DD0F65" w:rsidRPr="00531CB2">
          <w:rPr>
            <w:rStyle w:val="Hyperlink"/>
            <w:rFonts w:ascii="Arial" w:hAnsi="Arial" w:cs="Arial"/>
            <w:sz w:val="24"/>
          </w:rPr>
          <w:t>Relationships Education, Relationships and Sex Education and Health Education guidance (publishing.service.gov.uk)</w:t>
        </w:r>
      </w:hyperlink>
    </w:p>
    <w:tbl>
      <w:tblPr>
        <w:tblStyle w:val="TableGrid"/>
        <w:tblW w:w="9530" w:type="dxa"/>
        <w:tblInd w:w="-5" w:type="dxa"/>
        <w:tblLook w:val="04A0" w:firstRow="1" w:lastRow="0" w:firstColumn="1" w:lastColumn="0" w:noHBand="0" w:noVBand="1"/>
      </w:tblPr>
      <w:tblGrid>
        <w:gridCol w:w="2886"/>
        <w:gridCol w:w="1757"/>
        <w:gridCol w:w="1629"/>
        <w:gridCol w:w="1629"/>
        <w:gridCol w:w="1629"/>
      </w:tblGrid>
      <w:tr w:rsidR="00531CB2" w:rsidRPr="00531CB2" w:rsidTr="00325316">
        <w:trPr>
          <w:trHeight w:val="958"/>
        </w:trPr>
        <w:tc>
          <w:tcPr>
            <w:tcW w:w="2886" w:type="dxa"/>
            <w:shd w:val="clear" w:color="auto" w:fill="DEEAF6" w:themeFill="accent1" w:themeFillTint="33"/>
          </w:tcPr>
          <w:p w:rsidR="0088764F" w:rsidRDefault="0088764F" w:rsidP="00531CB2">
            <w:pPr>
              <w:spacing w:after="160" w:line="259" w:lineRule="auto"/>
              <w:jc w:val="both"/>
              <w:rPr>
                <w:rFonts w:ascii="Arial" w:hAnsi="Arial" w:cs="Arial"/>
                <w:b/>
                <w:sz w:val="24"/>
              </w:rPr>
            </w:pPr>
            <w:r>
              <w:rPr>
                <w:rFonts w:ascii="Arial" w:hAnsi="Arial" w:cs="Arial"/>
                <w:b/>
                <w:sz w:val="24"/>
              </w:rPr>
              <w:t>PSHE Lead</w:t>
            </w:r>
          </w:p>
          <w:p w:rsidR="00531CB2" w:rsidRPr="00531CB2" w:rsidRDefault="00531CB2" w:rsidP="00531CB2">
            <w:pPr>
              <w:spacing w:after="160" w:line="259" w:lineRule="auto"/>
              <w:jc w:val="both"/>
              <w:rPr>
                <w:rFonts w:ascii="Arial" w:hAnsi="Arial" w:cs="Arial"/>
                <w:b/>
                <w:sz w:val="24"/>
              </w:rPr>
            </w:pPr>
            <w:r w:rsidRPr="00531CB2">
              <w:rPr>
                <w:rFonts w:ascii="Arial" w:hAnsi="Arial" w:cs="Arial"/>
                <w:b/>
                <w:sz w:val="24"/>
              </w:rPr>
              <w:t xml:space="preserve">Signed on behalf of the Board  </w:t>
            </w:r>
          </w:p>
        </w:tc>
        <w:tc>
          <w:tcPr>
            <w:tcW w:w="1757" w:type="dxa"/>
          </w:tcPr>
          <w:p w:rsidR="00531CB2" w:rsidRPr="00531CB2" w:rsidRDefault="0088764F" w:rsidP="00531CB2">
            <w:pPr>
              <w:spacing w:after="160" w:line="259" w:lineRule="auto"/>
              <w:jc w:val="both"/>
              <w:rPr>
                <w:rFonts w:ascii="Arial" w:hAnsi="Arial" w:cs="Arial"/>
                <w:b/>
                <w:sz w:val="24"/>
              </w:rPr>
            </w:pPr>
            <w:r>
              <w:rPr>
                <w:rFonts w:ascii="Arial" w:hAnsi="Arial" w:cs="Arial"/>
                <w:b/>
                <w:sz w:val="24"/>
              </w:rPr>
              <w:t>Teri Hobbs</w:t>
            </w:r>
          </w:p>
        </w:tc>
        <w:tc>
          <w:tcPr>
            <w:tcW w:w="1629" w:type="dxa"/>
          </w:tcPr>
          <w:p w:rsidR="0088764F" w:rsidRPr="00531CB2" w:rsidRDefault="0088764F" w:rsidP="0088764F">
            <w:pPr>
              <w:jc w:val="both"/>
              <w:rPr>
                <w:rFonts w:ascii="Arial" w:hAnsi="Arial" w:cs="Arial"/>
                <w:b/>
                <w:sz w:val="24"/>
              </w:rPr>
            </w:pPr>
            <w:r>
              <w:rPr>
                <w:rFonts w:ascii="Arial" w:hAnsi="Arial" w:cs="Arial"/>
                <w:b/>
                <w:sz w:val="24"/>
              </w:rPr>
              <w:t>30.9.2024</w:t>
            </w:r>
          </w:p>
        </w:tc>
        <w:tc>
          <w:tcPr>
            <w:tcW w:w="1629" w:type="dxa"/>
          </w:tcPr>
          <w:p w:rsidR="00531CB2" w:rsidRPr="00531CB2" w:rsidRDefault="00531CB2" w:rsidP="00531CB2">
            <w:pPr>
              <w:spacing w:after="160" w:line="259" w:lineRule="auto"/>
              <w:jc w:val="both"/>
              <w:rPr>
                <w:rFonts w:ascii="Arial" w:hAnsi="Arial" w:cs="Arial"/>
                <w:b/>
                <w:sz w:val="24"/>
              </w:rPr>
            </w:pPr>
          </w:p>
        </w:tc>
        <w:tc>
          <w:tcPr>
            <w:tcW w:w="1629" w:type="dxa"/>
          </w:tcPr>
          <w:p w:rsidR="0088764F" w:rsidRDefault="0088764F" w:rsidP="00531CB2">
            <w:pPr>
              <w:rPr>
                <w:rFonts w:ascii="Arial" w:hAnsi="Arial" w:cs="Arial"/>
                <w:b/>
                <w:sz w:val="24"/>
              </w:rPr>
            </w:pPr>
            <w:r>
              <w:rPr>
                <w:rFonts w:ascii="Arial" w:hAnsi="Arial" w:cs="Arial"/>
                <w:b/>
                <w:sz w:val="24"/>
              </w:rPr>
              <w:t>Date do be reviewed:</w:t>
            </w:r>
          </w:p>
          <w:p w:rsidR="00531CB2" w:rsidRPr="0088764F" w:rsidRDefault="0088764F" w:rsidP="00531CB2">
            <w:r w:rsidRPr="0088764F">
              <w:rPr>
                <w:rFonts w:ascii="Arial" w:hAnsi="Arial" w:cs="Arial"/>
                <w:sz w:val="24"/>
              </w:rPr>
              <w:t>September 2026</w:t>
            </w:r>
            <w:r w:rsidR="00531CB2" w:rsidRPr="0088764F">
              <w:t xml:space="preserve"> </w:t>
            </w:r>
          </w:p>
        </w:tc>
      </w:tr>
    </w:tbl>
    <w:p w:rsidR="00DD0F65" w:rsidRPr="00531CB2" w:rsidRDefault="00DD0F65" w:rsidP="00490C19">
      <w:pPr>
        <w:jc w:val="both"/>
        <w:rPr>
          <w:rFonts w:ascii="Arial" w:hAnsi="Arial" w:cs="Arial"/>
          <w:b/>
          <w:sz w:val="24"/>
        </w:rPr>
      </w:pPr>
    </w:p>
    <w:sectPr w:rsidR="00DD0F65" w:rsidRPr="00531CB2" w:rsidSect="00674AE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FCB" w:rsidRDefault="009C1FCB" w:rsidP="00531CB2">
      <w:pPr>
        <w:spacing w:after="0" w:line="240" w:lineRule="auto"/>
      </w:pPr>
      <w:r>
        <w:separator/>
      </w:r>
    </w:p>
  </w:endnote>
  <w:endnote w:type="continuationSeparator" w:id="0">
    <w:p w:rsidR="009C1FCB" w:rsidRDefault="009C1FCB" w:rsidP="0053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B2" w:rsidRDefault="00172F15">
    <w:pPr>
      <w:pStyle w:val="Footer"/>
    </w:pPr>
    <w:r>
      <w:rPr>
        <w:noProof/>
        <w:color w:val="5B9BD5" w:themeColor="accent1"/>
        <w:lang w:val="en-US"/>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8D6683"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DE3203" w:rsidRPr="00DE3203">
      <w:rPr>
        <w:rFonts w:asciiTheme="majorHAnsi" w:eastAsiaTheme="majorEastAsia" w:hAnsiTheme="majorHAnsi" w:cstheme="majorBidi"/>
        <w:noProof/>
        <w:color w:val="5B9BD5" w:themeColor="accent1"/>
        <w:sz w:val="20"/>
        <w:szCs w:val="20"/>
      </w:rPr>
      <w:t>6</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FCB" w:rsidRDefault="009C1FCB" w:rsidP="00531CB2">
      <w:pPr>
        <w:spacing w:after="0" w:line="240" w:lineRule="auto"/>
      </w:pPr>
      <w:r>
        <w:separator/>
      </w:r>
    </w:p>
  </w:footnote>
  <w:footnote w:type="continuationSeparator" w:id="0">
    <w:p w:rsidR="009C1FCB" w:rsidRDefault="009C1FCB" w:rsidP="00531C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338"/>
    <w:multiLevelType w:val="hybridMultilevel"/>
    <w:tmpl w:val="659EF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33928"/>
    <w:multiLevelType w:val="multilevel"/>
    <w:tmpl w:val="C782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C21FF"/>
    <w:multiLevelType w:val="hybridMultilevel"/>
    <w:tmpl w:val="C0D8D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F1446"/>
    <w:multiLevelType w:val="hybridMultilevel"/>
    <w:tmpl w:val="F0965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374AB"/>
    <w:multiLevelType w:val="hybridMultilevel"/>
    <w:tmpl w:val="0466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61E54"/>
    <w:multiLevelType w:val="hybridMultilevel"/>
    <w:tmpl w:val="6DA27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76B91"/>
    <w:multiLevelType w:val="hybridMultilevel"/>
    <w:tmpl w:val="C38A1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C32C52"/>
    <w:multiLevelType w:val="hybridMultilevel"/>
    <w:tmpl w:val="186EB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4655A"/>
    <w:multiLevelType w:val="hybridMultilevel"/>
    <w:tmpl w:val="09928F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A1F6826"/>
    <w:multiLevelType w:val="multilevel"/>
    <w:tmpl w:val="7550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D49A3"/>
    <w:multiLevelType w:val="hybridMultilevel"/>
    <w:tmpl w:val="5EFA0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34856"/>
    <w:multiLevelType w:val="hybridMultilevel"/>
    <w:tmpl w:val="8326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A34ED8"/>
    <w:multiLevelType w:val="hybridMultilevel"/>
    <w:tmpl w:val="EA44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826CC5"/>
    <w:multiLevelType w:val="hybridMultilevel"/>
    <w:tmpl w:val="3AC8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5"/>
  </w:num>
  <w:num w:numId="5">
    <w:abstractNumId w:val="11"/>
  </w:num>
  <w:num w:numId="6">
    <w:abstractNumId w:val="10"/>
  </w:num>
  <w:num w:numId="7">
    <w:abstractNumId w:val="8"/>
  </w:num>
  <w:num w:numId="8">
    <w:abstractNumId w:val="13"/>
  </w:num>
  <w:num w:numId="9">
    <w:abstractNumId w:val="3"/>
  </w:num>
  <w:num w:numId="10">
    <w:abstractNumId w:val="7"/>
  </w:num>
  <w:num w:numId="11">
    <w:abstractNumId w:val="12"/>
  </w:num>
  <w:num w:numId="12">
    <w:abstractNumId w:val="4"/>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EAE"/>
    <w:rsid w:val="000C4DEB"/>
    <w:rsid w:val="000E1A39"/>
    <w:rsid w:val="00172F15"/>
    <w:rsid w:val="00180D55"/>
    <w:rsid w:val="00182B49"/>
    <w:rsid w:val="00227620"/>
    <w:rsid w:val="00232AA4"/>
    <w:rsid w:val="003155E4"/>
    <w:rsid w:val="00315EAE"/>
    <w:rsid w:val="00383066"/>
    <w:rsid w:val="00490C19"/>
    <w:rsid w:val="004D44A7"/>
    <w:rsid w:val="00531CB2"/>
    <w:rsid w:val="005646F1"/>
    <w:rsid w:val="00640293"/>
    <w:rsid w:val="00674AE4"/>
    <w:rsid w:val="007100D2"/>
    <w:rsid w:val="00844E15"/>
    <w:rsid w:val="0088764F"/>
    <w:rsid w:val="008C1FEA"/>
    <w:rsid w:val="008E5C9B"/>
    <w:rsid w:val="008E64D3"/>
    <w:rsid w:val="009229FC"/>
    <w:rsid w:val="009C1FCB"/>
    <w:rsid w:val="00A04DFE"/>
    <w:rsid w:val="00A93C6D"/>
    <w:rsid w:val="00AE5C1A"/>
    <w:rsid w:val="00B75C34"/>
    <w:rsid w:val="00B965F6"/>
    <w:rsid w:val="00BE1B9F"/>
    <w:rsid w:val="00CB61E4"/>
    <w:rsid w:val="00D44D15"/>
    <w:rsid w:val="00D95167"/>
    <w:rsid w:val="00DA15A6"/>
    <w:rsid w:val="00DD0F65"/>
    <w:rsid w:val="00DE3203"/>
    <w:rsid w:val="00EF0792"/>
    <w:rsid w:val="00F14153"/>
    <w:rsid w:val="00F1775F"/>
    <w:rsid w:val="00F30171"/>
    <w:rsid w:val="00F42A2B"/>
    <w:rsid w:val="00FA5C9F"/>
    <w:rsid w:val="00FA6CCA"/>
    <w:rsid w:val="00FF5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05B1A-1320-401F-AEC9-37799B7E8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DAC"/>
    <w:pPr>
      <w:ind w:left="720"/>
      <w:contextualSpacing/>
    </w:pPr>
  </w:style>
  <w:style w:type="character" w:styleId="Hyperlink">
    <w:name w:val="Hyperlink"/>
    <w:basedOn w:val="DefaultParagraphFont"/>
    <w:uiPriority w:val="99"/>
    <w:unhideWhenUsed/>
    <w:rsid w:val="00EF0792"/>
    <w:rPr>
      <w:color w:val="0563C1" w:themeColor="hyperlink"/>
      <w:u w:val="single"/>
    </w:rPr>
  </w:style>
  <w:style w:type="paragraph" w:styleId="Header">
    <w:name w:val="header"/>
    <w:basedOn w:val="Normal"/>
    <w:link w:val="HeaderChar"/>
    <w:uiPriority w:val="99"/>
    <w:unhideWhenUsed/>
    <w:rsid w:val="0053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CB2"/>
  </w:style>
  <w:style w:type="paragraph" w:styleId="Footer">
    <w:name w:val="footer"/>
    <w:basedOn w:val="Normal"/>
    <w:link w:val="FooterChar"/>
    <w:uiPriority w:val="99"/>
    <w:unhideWhenUsed/>
    <w:rsid w:val="0053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CB2"/>
  </w:style>
  <w:style w:type="table" w:styleId="TableGrid">
    <w:name w:val="Table Grid"/>
    <w:basedOn w:val="TableNormal"/>
    <w:rsid w:val="00531CB2"/>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88764F"/>
  </w:style>
  <w:style w:type="character" w:customStyle="1" w:styleId="normaltextrun">
    <w:name w:val="normaltextrun"/>
    <w:basedOn w:val="DefaultParagraphFont"/>
    <w:rsid w:val="00887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626201">
      <w:bodyDiv w:val="1"/>
      <w:marLeft w:val="0"/>
      <w:marRight w:val="0"/>
      <w:marTop w:val="0"/>
      <w:marBottom w:val="0"/>
      <w:divBdr>
        <w:top w:val="none" w:sz="0" w:space="0" w:color="auto"/>
        <w:left w:val="none" w:sz="0" w:space="0" w:color="auto"/>
        <w:bottom w:val="none" w:sz="0" w:space="0" w:color="auto"/>
        <w:right w:val="none" w:sz="0" w:space="0" w:color="auto"/>
      </w:divBdr>
    </w:div>
    <w:div w:id="20077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educationgroup.com/programmes/jigsaw-psh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908013/Relationships_Education__Relationships_and_Sex_Education__RSE__and_Health_Education.pdf" TargetMode="External"/><Relationship Id="rId5" Type="http://schemas.openxmlformats.org/officeDocument/2006/relationships/footnotes" Target="footnotes.xml"/><Relationship Id="rId10" Type="http://schemas.openxmlformats.org/officeDocument/2006/relationships/hyperlink" Target="https://www.pshe-association.org.uk/content.aspx?CategoryID=1182&amp;ArticleID=112" TargetMode="External"/><Relationship Id="rId4" Type="http://schemas.openxmlformats.org/officeDocument/2006/relationships/webSettings" Target="webSettings.xml"/><Relationship Id="rId9" Type="http://schemas.openxmlformats.org/officeDocument/2006/relationships/hyperlink" Target="http://www.nspcc.org.uk/Inform/research/questions/gillick_wda61289.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Hobbs</dc:creator>
  <cp:keywords/>
  <dc:description/>
  <cp:lastModifiedBy>Teri Hobbs</cp:lastModifiedBy>
  <cp:revision>7</cp:revision>
  <dcterms:created xsi:type="dcterms:W3CDTF">2024-09-30T10:49:00Z</dcterms:created>
  <dcterms:modified xsi:type="dcterms:W3CDTF">2024-10-25T12:50:00Z</dcterms:modified>
</cp:coreProperties>
</file>